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C6" w:rsidRPr="00276CC6" w:rsidRDefault="00276CC6" w:rsidP="00276CC6">
      <w:pPr>
        <w:jc w:val="center"/>
      </w:pPr>
      <w:r w:rsidRPr="00276CC6">
        <w:rPr>
          <w:noProof/>
        </w:rPr>
        <w:drawing>
          <wp:inline distT="0" distB="0" distL="0" distR="0" wp14:anchorId="33F2016A" wp14:editId="662D1872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C6" w:rsidRPr="00276CC6" w:rsidRDefault="00276CC6" w:rsidP="00276CC6">
      <w:pPr>
        <w:jc w:val="center"/>
        <w:rPr>
          <w:b/>
          <w:w w:val="150"/>
          <w:sz w:val="20"/>
          <w:szCs w:val="20"/>
        </w:rPr>
      </w:pPr>
      <w:r w:rsidRPr="00276CC6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276CC6" w:rsidRPr="00276CC6" w:rsidRDefault="00276CC6" w:rsidP="00276CC6">
      <w:pPr>
        <w:jc w:val="center"/>
        <w:rPr>
          <w:b/>
          <w:w w:val="160"/>
          <w:sz w:val="36"/>
          <w:szCs w:val="20"/>
        </w:rPr>
      </w:pPr>
      <w:r w:rsidRPr="00276CC6">
        <w:rPr>
          <w:b/>
          <w:w w:val="160"/>
          <w:sz w:val="36"/>
          <w:szCs w:val="20"/>
        </w:rPr>
        <w:t>ПОСТАНОВЛЕНИЕ</w:t>
      </w:r>
    </w:p>
    <w:p w:rsidR="00276CC6" w:rsidRPr="00276CC6" w:rsidRDefault="00276CC6" w:rsidP="00276CC6">
      <w:pPr>
        <w:jc w:val="center"/>
        <w:rPr>
          <w:b/>
          <w:w w:val="160"/>
          <w:sz w:val="6"/>
          <w:szCs w:val="6"/>
        </w:rPr>
      </w:pPr>
    </w:p>
    <w:p w:rsidR="00276CC6" w:rsidRPr="00276CC6" w:rsidRDefault="00276CC6" w:rsidP="00276CC6">
      <w:pPr>
        <w:jc w:val="center"/>
        <w:rPr>
          <w:b/>
          <w:w w:val="160"/>
          <w:sz w:val="6"/>
          <w:szCs w:val="6"/>
        </w:rPr>
      </w:pPr>
    </w:p>
    <w:p w:rsidR="00276CC6" w:rsidRPr="00276CC6" w:rsidRDefault="00276CC6" w:rsidP="00276CC6">
      <w:pPr>
        <w:jc w:val="center"/>
        <w:rPr>
          <w:b/>
          <w:w w:val="160"/>
          <w:sz w:val="6"/>
          <w:szCs w:val="6"/>
        </w:rPr>
      </w:pPr>
      <w:r w:rsidRPr="00276CC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FBE8E" wp14:editId="560E321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276CC6" w:rsidRPr="00276CC6" w:rsidTr="00276CC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CC6" w:rsidRPr="00276CC6" w:rsidRDefault="00276CC6" w:rsidP="00276CC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3322" w:type="dxa"/>
            <w:vAlign w:val="bottom"/>
            <w:hideMark/>
          </w:tcPr>
          <w:p w:rsidR="00276CC6" w:rsidRPr="00276CC6" w:rsidRDefault="00276CC6" w:rsidP="00276CC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76CC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CC6" w:rsidRPr="00276CC6" w:rsidRDefault="00276CC6" w:rsidP="00276CC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3278</w:t>
            </w:r>
          </w:p>
        </w:tc>
      </w:tr>
    </w:tbl>
    <w:p w:rsidR="00276CC6" w:rsidRPr="00276CC6" w:rsidRDefault="00276CC6" w:rsidP="00276CC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76CC6" w:rsidRPr="00276CC6" w:rsidRDefault="00276CC6" w:rsidP="00276CC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76CC6">
        <w:rPr>
          <w:sz w:val="28"/>
          <w:szCs w:val="28"/>
        </w:rPr>
        <w:t>г. Первоуральск</w:t>
      </w:r>
    </w:p>
    <w:p w:rsidR="008A7BC0" w:rsidRDefault="008A7BC0" w:rsidP="008A7BC0">
      <w:pPr>
        <w:ind w:right="-1"/>
        <w:rPr>
          <w:rFonts w:ascii="Liberation Serif" w:hAnsi="Liberation Serif"/>
          <w:color w:val="000000" w:themeColor="text1"/>
        </w:rPr>
      </w:pPr>
    </w:p>
    <w:p w:rsidR="00BF5BFF" w:rsidRDefault="00BF5BFF" w:rsidP="008A7BC0">
      <w:pPr>
        <w:ind w:right="-1"/>
        <w:rPr>
          <w:rFonts w:ascii="Liberation Serif" w:hAnsi="Liberation Serif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143CC" w:rsidTr="001024A8">
        <w:trPr>
          <w:trHeight w:val="1233"/>
        </w:trPr>
        <w:tc>
          <w:tcPr>
            <w:tcW w:w="5211" w:type="dxa"/>
          </w:tcPr>
          <w:p w:rsidR="009143CC" w:rsidRDefault="009143CC" w:rsidP="00BF5BFF">
            <w:pPr>
              <w:pStyle w:val="ConsPlusNormal"/>
              <w:spacing w:line="276" w:lineRule="auto"/>
              <w:ind w:right="-1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 w:rsidRPr="009143CC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Об утверждении административного регламента по предо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ставлению муниципальной услуги </w:t>
            </w:r>
            <w:r w:rsidR="001024A8" w:rsidRPr="001024A8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BF5BFF" w:rsidRPr="00BF5BFF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Выплата компенсации части родительской платы за присмотр и уход за детьми в муниципальных образовательных организациях</w:t>
            </w:r>
            <w:r w:rsidR="00BF5BFF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 городского округа Первоуральск</w:t>
            </w:r>
            <w:r w:rsidR="001024A8" w:rsidRPr="001024A8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»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D0EA1" w:rsidRDefault="00BD0EA1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D30C0E" w:rsidRDefault="00D30C0E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06 октября 2003 года № 131-ФЗ                        «Об общих принципах организации местного самоуправления в Российской Федерации», Федеральным </w:t>
      </w:r>
      <w:hyperlink r:id="rId7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8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постановлением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BD0EA1">
        <w:rPr>
          <w:rFonts w:ascii="Liberation Serif" w:hAnsi="Liberation Serif"/>
          <w:color w:val="000000" w:themeColor="text1"/>
          <w:sz w:val="24"/>
          <w:szCs w:val="24"/>
        </w:rPr>
        <w:t xml:space="preserve">, </w:t>
      </w:r>
      <w:r w:rsidR="00BF5BFF">
        <w:rPr>
          <w:rFonts w:ascii="Liberation Serif" w:hAnsi="Liberation Serif"/>
          <w:color w:val="000000" w:themeColor="text1"/>
          <w:sz w:val="24"/>
          <w:szCs w:val="24"/>
        </w:rPr>
        <w:t xml:space="preserve"> п</w:t>
      </w:r>
      <w:r w:rsidR="00BF5BFF" w:rsidRPr="00BF5BFF">
        <w:rPr>
          <w:rFonts w:ascii="Liberation Serif" w:hAnsi="Liberation Serif"/>
          <w:color w:val="000000" w:themeColor="text1"/>
          <w:sz w:val="24"/>
          <w:szCs w:val="24"/>
        </w:rPr>
        <w:t>остановление</w:t>
      </w:r>
      <w:r w:rsidR="00BF5BFF">
        <w:rPr>
          <w:rFonts w:ascii="Liberation Serif" w:hAnsi="Liberation Serif"/>
          <w:color w:val="000000" w:themeColor="text1"/>
          <w:sz w:val="24"/>
          <w:szCs w:val="24"/>
        </w:rPr>
        <w:t>м</w:t>
      </w:r>
      <w:r w:rsidR="00BF5BFF" w:rsidRPr="00BF5BFF">
        <w:rPr>
          <w:rFonts w:ascii="Liberation Serif" w:hAnsi="Liberation Serif"/>
          <w:color w:val="000000" w:themeColor="text1"/>
          <w:sz w:val="24"/>
          <w:szCs w:val="24"/>
        </w:rPr>
        <w:t xml:space="preserve"> Администрации городского округа Первоуральск от 08</w:t>
      </w:r>
      <w:r w:rsidR="00BF5BFF">
        <w:rPr>
          <w:rFonts w:ascii="Liberation Serif" w:hAnsi="Liberation Serif"/>
          <w:color w:val="000000" w:themeColor="text1"/>
          <w:sz w:val="24"/>
          <w:szCs w:val="24"/>
        </w:rPr>
        <w:t xml:space="preserve"> ноября 2022 №</w:t>
      </w:r>
      <w:r w:rsidR="00BF5BFF" w:rsidRPr="00BF5BFF">
        <w:rPr>
          <w:rFonts w:ascii="Liberation Serif" w:hAnsi="Liberation Serif"/>
          <w:color w:val="000000" w:themeColor="text1"/>
          <w:sz w:val="24"/>
          <w:szCs w:val="24"/>
        </w:rPr>
        <w:t xml:space="preserve"> 2861 </w:t>
      </w:r>
      <w:r w:rsidR="00BF5BFF">
        <w:rPr>
          <w:rFonts w:ascii="Liberation Serif" w:hAnsi="Liberation Serif"/>
          <w:color w:val="000000" w:themeColor="text1"/>
          <w:sz w:val="24"/>
          <w:szCs w:val="24"/>
        </w:rPr>
        <w:t>«</w:t>
      </w:r>
      <w:r w:rsidR="00BF5BFF" w:rsidRPr="00BF5BFF">
        <w:rPr>
          <w:rFonts w:ascii="Liberation Serif" w:hAnsi="Liberation Serif"/>
          <w:color w:val="000000" w:themeColor="text1"/>
          <w:sz w:val="24"/>
          <w:szCs w:val="24"/>
        </w:rPr>
        <w:t>Об утверждении Правил разработки и утверждения административных регламентов предоставления муниципальных услуг</w:t>
      </w:r>
      <w:r w:rsidR="00BF5BFF">
        <w:rPr>
          <w:rFonts w:ascii="Liberation Serif" w:hAnsi="Liberation Serif"/>
          <w:color w:val="000000" w:themeColor="text1"/>
          <w:sz w:val="24"/>
          <w:szCs w:val="24"/>
        </w:rPr>
        <w:t>»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, Администрация городского округа Первоуральск </w:t>
      </w:r>
    </w:p>
    <w:p w:rsidR="009143CC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0C2F7C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9143CC" w:rsidRPr="00136E09" w:rsidRDefault="009143CC" w:rsidP="006B3EF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1. Утвердить Административный </w:t>
      </w:r>
      <w:hyperlink r:id="rId9" w:anchor="P36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регламент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656CA" w:rsidRPr="006656CA">
        <w:rPr>
          <w:rFonts w:ascii="Liberation Serif" w:hAnsi="Liberation Serif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685608" w:rsidRPr="00685608">
        <w:rPr>
          <w:rFonts w:ascii="Liberation Serif" w:hAnsi="Liberation Serif"/>
          <w:color w:val="000000" w:themeColor="text1"/>
          <w:sz w:val="24"/>
          <w:szCs w:val="24"/>
        </w:rPr>
        <w:t>«</w:t>
      </w:r>
      <w:r w:rsidR="00BF5BFF" w:rsidRPr="00BF5BFF">
        <w:rPr>
          <w:rFonts w:ascii="Liberation Serif" w:hAnsi="Liberation Serif"/>
          <w:color w:val="000000" w:themeColor="text1"/>
          <w:sz w:val="24"/>
          <w:szCs w:val="24"/>
          <w:lang w:eastAsia="en-US"/>
        </w:rPr>
        <w:t>Выплата компенсации части родительской платы за присмотр и уход за детьми в муниципальных образовательных организациях городского округа Первоуральск</w:t>
      </w:r>
      <w:r w:rsidR="001024A8" w:rsidRPr="001024A8">
        <w:rPr>
          <w:rFonts w:ascii="Liberation Serif" w:hAnsi="Liberation Serif"/>
          <w:color w:val="000000" w:themeColor="text1"/>
          <w:sz w:val="24"/>
          <w:szCs w:val="24"/>
          <w:lang w:eastAsia="en-US"/>
        </w:rPr>
        <w:t>»</w:t>
      </w:r>
      <w:r w:rsidR="001024A8">
        <w:rPr>
          <w:rFonts w:ascii="Liberation Serif" w:hAnsi="Liberation Serif"/>
          <w:color w:val="000000" w:themeColor="text1"/>
          <w:sz w:val="24"/>
          <w:szCs w:val="24"/>
          <w:lang w:eastAsia="en-US"/>
        </w:rPr>
        <w:t xml:space="preserve"> </w:t>
      </w:r>
      <w:r w:rsidRPr="00136E09">
        <w:rPr>
          <w:rFonts w:ascii="Liberation Serif" w:hAnsi="Liberation Serif"/>
          <w:color w:val="000000" w:themeColor="text1"/>
          <w:sz w:val="24"/>
          <w:szCs w:val="24"/>
        </w:rPr>
        <w:t>(прилагается).</w:t>
      </w:r>
    </w:p>
    <w:p w:rsidR="009143CC" w:rsidRDefault="00BD0EA1" w:rsidP="006B3EF2">
      <w:pPr>
        <w:pStyle w:val="ConsPlusNormal"/>
        <w:tabs>
          <w:tab w:val="left" w:pos="567"/>
          <w:tab w:val="left" w:pos="709"/>
          <w:tab w:val="left" w:pos="851"/>
        </w:tabs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2. </w:t>
      </w:r>
      <w:r w:rsidR="00BF5BFF">
        <w:rPr>
          <w:rFonts w:ascii="Liberation Serif" w:hAnsi="Liberation Serif"/>
          <w:color w:val="000000" w:themeColor="text1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9143CC" w:rsidRDefault="009143CC" w:rsidP="00BF5BFF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3. </w:t>
      </w:r>
      <w:proofErr w:type="gramStart"/>
      <w:r w:rsidR="00BF5BFF" w:rsidRPr="00BD0EA1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BF5BFF" w:rsidRPr="00BD0EA1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постановления возложить на  заместителя Главы Администрации городского округа Первоуральск по управлению социальной сферой Л.В. Васильеву.</w:t>
      </w:r>
    </w:p>
    <w:p w:rsidR="00A60674" w:rsidRDefault="00A60674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85608" w:rsidRDefault="00685608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D0EA1" w:rsidRDefault="00BD0EA1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85608" w:rsidRDefault="00685608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A7BC0" w:rsidRDefault="008A7BC0" w:rsidP="00BF5BFF">
      <w:pPr>
        <w:spacing w:line="276" w:lineRule="auto"/>
        <w:ind w:right="-1"/>
        <w:jc w:val="both"/>
        <w:rPr>
          <w:rFonts w:ascii="Liberation Serif" w:hAnsi="Liberation Serif"/>
        </w:rPr>
      </w:pPr>
      <w:r w:rsidRPr="00332BDD">
        <w:rPr>
          <w:rFonts w:ascii="Liberation Serif" w:hAnsi="Liberation Serif"/>
        </w:rPr>
        <w:t>Глав</w:t>
      </w:r>
      <w:r w:rsidR="00BF5BFF">
        <w:rPr>
          <w:rFonts w:ascii="Liberation Serif" w:hAnsi="Liberation Serif"/>
        </w:rPr>
        <w:t>а</w:t>
      </w:r>
      <w:r w:rsidRPr="00332BDD">
        <w:rPr>
          <w:rFonts w:ascii="Liberation Serif" w:hAnsi="Liberation Serif"/>
        </w:rPr>
        <w:t xml:space="preserve"> городского округа Первоуральск</w:t>
      </w:r>
      <w:r w:rsidR="00BF5BFF">
        <w:rPr>
          <w:rFonts w:ascii="Liberation Serif" w:hAnsi="Liberation Serif"/>
        </w:rPr>
        <w:t xml:space="preserve">                                                                       И.В. </w:t>
      </w:r>
      <w:proofErr w:type="spellStart"/>
      <w:r w:rsidR="00BF5BFF">
        <w:rPr>
          <w:rFonts w:ascii="Liberation Serif" w:hAnsi="Liberation Serif"/>
        </w:rPr>
        <w:t>Кабец</w:t>
      </w:r>
      <w:proofErr w:type="spellEnd"/>
    </w:p>
    <w:p w:rsidR="00A62387" w:rsidRPr="00BD0EA1" w:rsidRDefault="00A62387" w:rsidP="00BD0EA1">
      <w:pPr>
        <w:spacing w:line="276" w:lineRule="auto"/>
        <w:ind w:right="-1"/>
        <w:jc w:val="both"/>
        <w:rPr>
          <w:rFonts w:ascii="Liberation Serif" w:hAnsi="Liberation Serif"/>
        </w:rPr>
      </w:pPr>
      <w:bookmarkStart w:id="0" w:name="_GoBack"/>
      <w:bookmarkEnd w:id="0"/>
    </w:p>
    <w:sectPr w:rsidR="00A62387" w:rsidRPr="00BD0EA1" w:rsidSect="00276CC6">
      <w:pgSz w:w="11906" w:h="16838"/>
      <w:pgMar w:top="0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32"/>
    <w:rsid w:val="000C2F7C"/>
    <w:rsid w:val="001024A8"/>
    <w:rsid w:val="00136E09"/>
    <w:rsid w:val="00276CC6"/>
    <w:rsid w:val="00303AAD"/>
    <w:rsid w:val="004B0A32"/>
    <w:rsid w:val="0052352A"/>
    <w:rsid w:val="00611AEE"/>
    <w:rsid w:val="006656CA"/>
    <w:rsid w:val="00685608"/>
    <w:rsid w:val="006B3EF2"/>
    <w:rsid w:val="00731F2D"/>
    <w:rsid w:val="0076115B"/>
    <w:rsid w:val="007C14E1"/>
    <w:rsid w:val="008103E5"/>
    <w:rsid w:val="008A7BC0"/>
    <w:rsid w:val="009143CC"/>
    <w:rsid w:val="00A60674"/>
    <w:rsid w:val="00A62387"/>
    <w:rsid w:val="00BC7190"/>
    <w:rsid w:val="00BD0EA1"/>
    <w:rsid w:val="00BF5BFF"/>
    <w:rsid w:val="00C47B68"/>
    <w:rsid w:val="00CA757A"/>
    <w:rsid w:val="00D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67C26CFFEA0FA5562BE128915F8ED1A9AB1C80189F42F0AAFCFC26B94A0267C688E6a5U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190D8D0DCEC31262AFB67C26CFFEA0FA65728EA2E915F8ED1A9AB1C80189F50F0F2F0FD27A743007290D9A30E19F6963DD5E3E6678E39a2U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190D8D0DCEC31262AFB67C26CFFEA0FA6522DEE29915F8ED1A9AB1C80189F50F0F2F8FC2CF31B402CC989E64514F18921D5E4aFU1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Jrist\Desktop\&#1054;.%20&#1043;&#1088;&#1072;&#1092;&#1086;&#1074;&#1072;\&#1055;&#1086;&#1089;&#1090;&#1072;&#1085;&#1086;&#1074;&#1083;&#1077;&#1085;&#1080;&#1103;%20&#1040;&#1043;&#1054;&#1055;\&#1056;&#1045;&#1043;&#1051;&#1040;&#1052;&#1045;&#1053;&#1058;&#1067;%20&#1074;%20&#1085;&#1086;&#1074;%20&#1088;&#1077;&#1076;\&#1088;&#1077;&#1075;&#1083;&#1072;&#1084;&#1077;&#1085;&#1090;%20&#1044;&#1054;&#1059;\&#1056;&#1077;&#1075;&#1083;&#1072;&#1084;&#1077;&#1085;&#1090;%20&#1044;&#1054;&#1059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Ващенко Юлия Александровна</cp:lastModifiedBy>
  <cp:revision>23</cp:revision>
  <cp:lastPrinted>2020-01-17T09:11:00Z</cp:lastPrinted>
  <dcterms:created xsi:type="dcterms:W3CDTF">2019-10-02T04:38:00Z</dcterms:created>
  <dcterms:modified xsi:type="dcterms:W3CDTF">2022-12-16T10:01:00Z</dcterms:modified>
</cp:coreProperties>
</file>