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A7" w:rsidRDefault="00792C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2CA7" w:rsidRDefault="00792CA7">
      <w:pPr>
        <w:pStyle w:val="ConsPlusNormal"/>
        <w:jc w:val="both"/>
        <w:outlineLvl w:val="0"/>
      </w:pPr>
    </w:p>
    <w:p w:rsidR="00792CA7" w:rsidRDefault="00792CA7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792CA7" w:rsidRDefault="00792CA7">
      <w:pPr>
        <w:pStyle w:val="ConsPlusTitle"/>
        <w:jc w:val="center"/>
      </w:pPr>
    </w:p>
    <w:p w:rsidR="00792CA7" w:rsidRDefault="00792CA7">
      <w:pPr>
        <w:pStyle w:val="ConsPlusTitle"/>
        <w:jc w:val="center"/>
      </w:pPr>
      <w:r>
        <w:t>ПОСТАНОВЛЕНИЕ</w:t>
      </w:r>
    </w:p>
    <w:p w:rsidR="00792CA7" w:rsidRDefault="00792CA7">
      <w:pPr>
        <w:pStyle w:val="ConsPlusTitle"/>
        <w:jc w:val="center"/>
      </w:pPr>
      <w:r>
        <w:t>от 21 июля 2010 г. N 1758</w:t>
      </w:r>
    </w:p>
    <w:p w:rsidR="00792CA7" w:rsidRDefault="00792CA7">
      <w:pPr>
        <w:pStyle w:val="ConsPlusTitle"/>
        <w:jc w:val="center"/>
      </w:pPr>
    </w:p>
    <w:p w:rsidR="00792CA7" w:rsidRDefault="00792CA7">
      <w:pPr>
        <w:pStyle w:val="ConsPlusTitle"/>
        <w:jc w:val="center"/>
      </w:pPr>
      <w:r>
        <w:t>ОБ УТВЕРЖДЕНИИ АДМИНИСТРАТИВНОГО РЕГЛАМЕНТА</w:t>
      </w:r>
    </w:p>
    <w:p w:rsidR="00792CA7" w:rsidRDefault="00792CA7">
      <w:pPr>
        <w:pStyle w:val="ConsPlusTitle"/>
        <w:jc w:val="center"/>
      </w:pPr>
      <w:r>
        <w:t>ОКАЗАНИЯ МУНИЦИПАЛЬНОЙ УСЛУГИ ПО ПРЕДОСТАВЛЕНИЮ</w:t>
      </w:r>
    </w:p>
    <w:p w:rsidR="00792CA7" w:rsidRDefault="00792CA7">
      <w:pPr>
        <w:pStyle w:val="ConsPlusTitle"/>
        <w:jc w:val="center"/>
      </w:pPr>
      <w:r>
        <w:t>ИНФОРМАЦИИ О ПОРЯДКЕ ПРЕДОСТАВЛЕНИЯ</w:t>
      </w:r>
    </w:p>
    <w:p w:rsidR="00792CA7" w:rsidRDefault="00792CA7">
      <w:pPr>
        <w:pStyle w:val="ConsPlusTitle"/>
        <w:jc w:val="center"/>
      </w:pPr>
      <w:r>
        <w:t>ЖИЛИЩНО-КОММУНАЛЬНЫХ УСЛУГ НАСЕЛЕНИЮ</w:t>
      </w:r>
    </w:p>
    <w:p w:rsidR="00792CA7" w:rsidRDefault="00792CA7">
      <w:pPr>
        <w:pStyle w:val="ConsPlusTitle"/>
        <w:jc w:val="center"/>
      </w:pPr>
      <w:r>
        <w:t>АДМИНИСТРАЦИЕЙ ГОРОДСКОГО ОКРУГА ПЕРВОУРАЛЬСК</w:t>
      </w:r>
    </w:p>
    <w:p w:rsidR="00792CA7" w:rsidRDefault="00792C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2C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Первоуральск от 22.10.2013 </w:t>
            </w:r>
            <w:hyperlink r:id="rId6" w:history="1">
              <w:r>
                <w:rPr>
                  <w:color w:val="0000FF"/>
                </w:rPr>
                <w:t>N 3598</w:t>
              </w:r>
            </w:hyperlink>
            <w:r>
              <w:rPr>
                <w:color w:val="392C69"/>
              </w:rPr>
              <w:t>,</w:t>
            </w:r>
          </w:p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7" w:history="1">
              <w:r>
                <w:rPr>
                  <w:color w:val="0000FF"/>
                </w:rPr>
                <w:t>N 1824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8" w:history="1">
        <w:r>
          <w:rPr>
            <w:color w:val="0000FF"/>
          </w:rPr>
          <w:t>Концепции</w:t>
        </w:r>
      </w:hyperlink>
      <w:r>
        <w:t xml:space="preserve"> административной реформы в Российской Федерации в 2006 - 2010 годах и </w:t>
      </w:r>
      <w:hyperlink r:id="rId9" w:history="1">
        <w:r>
          <w:rPr>
            <w:color w:val="0000FF"/>
          </w:rPr>
          <w:t>плана</w:t>
        </w:r>
      </w:hyperlink>
      <w:r>
        <w:t xml:space="preserve"> мероприятий по проведению административной реформы в Российской Федерации в 2006 - 2010 годах, одобренных Распоряжением Правительства Российской Федерации от 25 октября 2005 года N 1789-р (Собрание законодательства РФ, 14.11.2005, N 46, ст. 4720), а также совершенствования форм и методов работы с обращениями граждан, повышения качества защиты их конституционных прав и законных интересов, 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РФ, 08.05.2006, N 19, ст. 2060), </w:t>
      </w:r>
      <w:hyperlink r:id="rId11" w:history="1">
        <w:r>
          <w:rPr>
            <w:color w:val="0000FF"/>
          </w:rPr>
          <w:t>статьей 28</w:t>
        </w:r>
      </w:hyperlink>
      <w:r>
        <w:t xml:space="preserve"> Устава городского округа Первоуральск, постановляю: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Административный регламент</w:t>
        </w:r>
      </w:hyperlink>
      <w:r>
        <w:t xml:space="preserve"> по предоставлению муниципальной услуги о порядке предоставления жилищно-коммунальных услуг населению Администрацией городского округа Первоуральск (Приложение).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"Вечерний Первоуральск".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городского округа Первоуральск по жилищно-коммунальному хозяйству А.М. Черных.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right"/>
      </w:pPr>
      <w:r>
        <w:t>Глава</w:t>
      </w:r>
    </w:p>
    <w:p w:rsidR="00792CA7" w:rsidRDefault="00792CA7">
      <w:pPr>
        <w:pStyle w:val="ConsPlusNormal"/>
        <w:jc w:val="right"/>
      </w:pPr>
      <w:r>
        <w:t>городского округа Первоуральск</w:t>
      </w:r>
    </w:p>
    <w:p w:rsidR="00792CA7" w:rsidRDefault="00792CA7">
      <w:pPr>
        <w:pStyle w:val="ConsPlusNormal"/>
        <w:jc w:val="right"/>
      </w:pPr>
      <w:r>
        <w:t>М.С.ФЕДОРОВ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right"/>
        <w:outlineLvl w:val="0"/>
      </w:pPr>
      <w:r>
        <w:t>Приложение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right"/>
      </w:pPr>
      <w:r>
        <w:t>Утвержден</w:t>
      </w:r>
    </w:p>
    <w:p w:rsidR="00792CA7" w:rsidRDefault="00792CA7">
      <w:pPr>
        <w:pStyle w:val="ConsPlusNormal"/>
        <w:jc w:val="right"/>
      </w:pPr>
      <w:r>
        <w:t>Постановлением главы</w:t>
      </w:r>
    </w:p>
    <w:p w:rsidR="00792CA7" w:rsidRDefault="00792CA7">
      <w:pPr>
        <w:pStyle w:val="ConsPlusNormal"/>
        <w:jc w:val="right"/>
      </w:pPr>
      <w:r>
        <w:t>городского округа Первоуральск</w:t>
      </w:r>
    </w:p>
    <w:p w:rsidR="00792CA7" w:rsidRDefault="00792CA7">
      <w:pPr>
        <w:pStyle w:val="ConsPlusNormal"/>
        <w:jc w:val="right"/>
      </w:pPr>
      <w:r>
        <w:t>от 21 июля 2010 г. N 1758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Title"/>
        <w:jc w:val="center"/>
      </w:pPr>
      <w:bookmarkStart w:id="0" w:name="P36"/>
      <w:bookmarkEnd w:id="0"/>
      <w:r>
        <w:lastRenderedPageBreak/>
        <w:t>АДМИНИСТРАТИВНЫЙ РЕГЛАМЕНТ</w:t>
      </w:r>
    </w:p>
    <w:p w:rsidR="00792CA7" w:rsidRDefault="00792CA7">
      <w:pPr>
        <w:pStyle w:val="ConsPlusTitle"/>
        <w:jc w:val="center"/>
      </w:pPr>
      <w:r>
        <w:t>ОКАЗАНИЯ МУНИЦИПАЛЬНОЙ УСЛУГИ ПО ПРЕДОСТАВЛЕНИЮ ИНФОРМАЦИИ</w:t>
      </w:r>
    </w:p>
    <w:p w:rsidR="00792CA7" w:rsidRDefault="00792CA7">
      <w:pPr>
        <w:pStyle w:val="ConsPlusTitle"/>
        <w:jc w:val="center"/>
      </w:pPr>
      <w:r>
        <w:t>О ПОРЯДКЕ ПРЕДОСТАВЛЕНИЯ ЖИЛИЩНО-КОММУНАЛЬНЫХ УСЛУГ</w:t>
      </w:r>
    </w:p>
    <w:p w:rsidR="00792CA7" w:rsidRDefault="00792CA7">
      <w:pPr>
        <w:pStyle w:val="ConsPlusTitle"/>
        <w:jc w:val="center"/>
      </w:pPr>
      <w:r>
        <w:t>НАСЕЛЕНИЮ АДМИНИСТРАЦИЕЙ ГОРОДСКОГО ОКРУГА ПЕРВОУРАЛЬСК</w:t>
      </w:r>
    </w:p>
    <w:p w:rsidR="00792CA7" w:rsidRDefault="00792C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2C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92CA7" w:rsidRDefault="00792CA7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Первоуральск от 10.07.2014 N 1824)</w:t>
            </w:r>
          </w:p>
        </w:tc>
      </w:tr>
    </w:tbl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center"/>
        <w:outlineLvl w:val="1"/>
      </w:pPr>
      <w:r>
        <w:t>ОБЩИЕ ПОЛОЖЕНИЯ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>1. Административный регламент (далее по тексту - регламент) регулирует оказание Администрацией городского округа Первоуральск услуги "Предоставление информации о порядке предоставления жилищно-коммунальных услуг населению" (далее по тексту - услуга), определяет порядок, сроки и последовательность действий Администрации по предоставлению сведений гражданам о порядке предоставления жилищно-коммунальных услуг населению.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Предоставление услуги от имени Администрации городского округа Первоуральск осуществляется Управлением жилищно-коммунального хозяйства и строительства городского округа Первоуральск (далее по тексту - Управление).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Предоставление услуги регулируется следующими нормативными актами: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2) Гражданский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3) Жилищный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06.10.2003 N 131-ФЗ (ред. от 05.04.2010) "Об общих принципах организации местного самоуправления в Российской Федерации";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02 мая 2006 года N 59-ФЗ "О порядке рассмотрения обращений граждан Российской Федерации";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23.05.2006 N 307 (ред. от 21.07.2008) "О порядке предоставления коммунальных услуг гражданам";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Устав</w:t>
        </w:r>
      </w:hyperlink>
      <w:r>
        <w:t xml:space="preserve"> городского округа Первоуральск.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Заявителями, имеющими право на получение муниципальной услуги (далее - заявители), являются юридические и физические лица, а также их представители, полномочия которых подтверждаются в порядке, установленном законодательством Российской Федерации.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Результатом оказания муниципальной услуги является информирование граждан о порядке предоставления коммунальных услуг.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4. Получателями муниципальной услуги являются граждане Российской Федерации, использующие коммунальные услуги для личных, семейных, домашних и иных нужд, не связанных с осуществлением предпринимательской деятельности.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5. Муниципальная услуга предоставляется на безвозмездной основе.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center"/>
        <w:outlineLvl w:val="1"/>
      </w:pPr>
      <w:r>
        <w:lastRenderedPageBreak/>
        <w:t>СТАНДАРТ ПРЕДОСТАВЛЕНИЯ МУНИЦИПАЛЬНОЙ УСЛУГИ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>Порядок получения заявителями информации по вопросам предоставления муниципальной услуги, в том числе о ходе ее предоставления.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1. Информацию о предоставлении муниципальной услуги, в том числе о ходе ее предоставления, заявитель может получить: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в Управлении жилищно-коммунального хозяйства и строительства городского округа Первоуральск (далее - УЖКХиС) при личном или письменном обращении по адресу: 623100, Свердловская область, город Первоуральск, ул. Ватутина, 36; адрес электронной почты: prugkh@yandex.ru. Рабочие дни: понедельник - пятница с 8.30 до 17.00 (обеденный перерыв с 12.00 до 13.00). Телефоны для справок: 8 (3439) 64-97-07; 64-78-26;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в информационно-телекоммуникационной сети Интернет (далее - сеть Интернет): на официальном сайте городского округа Первоуральск (http://www.prvadm.ru/), на Едином портале государственных и муниципальных услуг (функций) (http://www.gosuslugi.ru/) (далее - Единый портал), на Региональном портале государственных и муниципальных услуг (http://66.gosuslugi.ru/pgu/) (далее - Региональный портал);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в многофункциональном центре предоставления государственных и муниципальных услуг (далее - МФЦ).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Информацию о месте нахождения, телефоне, адресе электронной почты, графике и режиме работы МФЦ (отделов МФЦ) можно получить на официальном сайте МФЦ (http://www.mfc66.ru/).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Консультирование граждан по вопросам предоставления муниципальной услуги осуществляется в устной и письменной форме.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Специалисты УЖКХиС предоставляют заявителям следующую информацию: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полное наименование, режим работы всех подразделений, служб и отделов управляющей организации, их адреса и телефоны;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перечень обязательных жилищных и коммунальных услуг, предоставляемых в счет установленной ежемесячной оплаты;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порядок и условия выполнения дополнительных работ и услуг по заказам и за счет финансирования потребителями;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установленные в городском округе Первоуральск стандарты и нормативы предоставления жилищных и коммунальных услуг, имеющие в своем составе предельные сроки устранения аварий и неисправностей, периодичность выполнения различных видов работ и услуг;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планируемые на календарный год объемы работ по текущему ремонту и техническому обслуживанию данного жилого дома;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6) сроки и качественные изменения условий предоставления отдельных видов жилищных и коммунальных услуг и их продолжительность как в плановом порядке, так и непредвиденные: отключения систем центрального отопления, холодного и горячего водоснабжения, отклонения в периодичности уборки и вывоза твердых бытовых отходов;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7) размеры тарифов, установленных для населения по каждому виду жилищных и коммунальных услуг, порядок и форма оплаты, условия корректировки размера платежей при нарушении исполнителем договорных обязательств или нормативов предоставления жилищно-коммунальной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8) порядок, условия и форма обжалования нарушения (неисполнения) исполнителем коммунальных услуг своих обязательств.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Для получения информации о порядке предоставления жилищно-коммунальных услуг гражданин представляет письменное </w:t>
      </w:r>
      <w:hyperlink w:anchor="P313" w:history="1">
        <w:r>
          <w:rPr>
            <w:color w:val="0000FF"/>
          </w:rPr>
          <w:t>заявление</w:t>
        </w:r>
      </w:hyperlink>
      <w:r>
        <w:t xml:space="preserve"> (Приложение N 1) либо обращается в многофункциональный центр предоставления государственных и муниципальных услуг (далее - МФЦ).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Письменные обращения граждан о предоставлении информации о порядке предоставления жилищно-коммунальных услуг рассматриваются в течение 30 дней со дня регистрации письменного обращения в Управлении. В случае подачи заявления в МФЦ срок исчисляется со дня регистрации в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4. Отказ в предоставлении информации о порядке предоставления жилищно-коммунальных услуг населению не допускается.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личном обращении гражданин предъявляет документ, удостоверяющий личность.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Все обращения регистрируются в журнале регистрации обращений граждан.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Все консультации, а также представленные в ходе консультаций документы и материалы, являются бесплатными.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5. На официальном сайте городского округа Первоуральск размещается следующая информация: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сведения о местонахождении, график работы, контактные телефоны, адреса электронной почты УЖКХиС;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2) текст настоящего административного регламента с </w:t>
      </w:r>
      <w:hyperlink w:anchor="P313" w:history="1">
        <w:r>
          <w:rPr>
            <w:color w:val="0000FF"/>
          </w:rPr>
          <w:t>приложениями</w:t>
        </w:r>
      </w:hyperlink>
      <w:r>
        <w:t>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6.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о нормативных правовых актах, регулирующих предоставление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о перечне и видах документов, необходимых для получения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о сроках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6) о ходе предоставления муниципальной услуги (для заявителей, подавших заявление и документы в МФЦ).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7.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</w:t>
      </w:r>
      <w:hyperlink r:id="rId20" w:history="1">
        <w:r>
          <w:rPr>
            <w:color w:val="0000FF"/>
          </w:rPr>
          <w:t>главой 25</w:t>
        </w:r>
      </w:hyperlink>
      <w:r>
        <w:t xml:space="preserve"> Гражданского процессуального кодекса Российской Федерации от 14 ноября 2002 г. N 138-ФЗ.</w:t>
      </w:r>
    </w:p>
    <w:p w:rsidR="00792CA7" w:rsidRDefault="00792CA7">
      <w:pPr>
        <w:pStyle w:val="ConsPlusNormal"/>
        <w:spacing w:before="220"/>
        <w:ind w:firstLine="540"/>
        <w:jc w:val="both"/>
      </w:pPr>
      <w:bookmarkStart w:id="1" w:name="P96"/>
      <w:bookmarkEnd w:id="1"/>
      <w:r>
        <w:t>8. Исчерпывающий перечень документов, необходимых для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 xml:space="preserve">Для получения муниципальной услуги заявитель самостоятельно предоставляет в УЖКХиС или МФЦ письменное </w:t>
      </w:r>
      <w:hyperlink w:anchor="P313" w:history="1">
        <w:r>
          <w:rPr>
            <w:color w:val="0000FF"/>
          </w:rPr>
          <w:t>заявление</w:t>
        </w:r>
      </w:hyperlink>
      <w:r>
        <w:t xml:space="preserve"> по установленной форме (приложение N 1) с приложением следующих документов: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 гражданина Российской Федерации, универсальная электронная карта);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(если от имени заявителя обращается его представитель);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(паспорт гражданина Российской Федерации, универсальная электронная карта).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9. Специалист не вправе требовать от заявителя документы, не предусмотренные настоящим пунктом.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10. Представленные документы должны соответствовать следующим требованиям: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текст документа написан разборчиво от руки или при помощи средств электронно-вычислительной техники;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отсутствуют подчистки, приписки, зачеркнутые слова и иные исправления;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документы, исполненные карандашом, не принимаются;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в документах не должно быть серьезных повреждений, наличие которых не позволяло бы однозначно истолковать их содержание.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11.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12. Заявление о предоставлении муниципальной услуги с приложением документов, указанных в </w:t>
      </w:r>
      <w:hyperlink w:anchor="P96" w:history="1">
        <w:r>
          <w:rPr>
            <w:color w:val="0000FF"/>
          </w:rPr>
          <w:t>пункте 8</w:t>
        </w:r>
      </w:hyperlink>
      <w:r>
        <w:t>, может быть направлено: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непосредственно в УЖКХиС;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посредством многофункционального центра предоставления государственных и муниципальных услуг;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в электронной форме в отсканированном виде через Единый портал либо через Региональный портал государственных и муниципальных услуг (функций).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13. Исчерпывающий перечень оснований для отказа в приеме документов, необходимых для предоставления муниципальной услуги: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предоставление документов, не соответствующих перечню настоящего административного регламента;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нарушение требований к оформлению документов;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наличие в запросах ненормативной лексики и оскорбительных высказываний;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4) предоставление документов лицом, не уполномоченным в установленном порядке на </w:t>
      </w:r>
      <w:r>
        <w:lastRenderedPageBreak/>
        <w:t>подачу документов (при подаче документов для получения услуги на другое лицо);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отсутствие в УЖКХиС соответствующих сведений, документов.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14. Максимальный срок ожидания в очереди: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при подаче запроса о предоставлении муниципальной услуги максимальный срок ожидания в очереди составляет 15 минут;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при получении результата предоставления муниципальной услуги максимальный срок ожидания в очереди составляет 15 минут;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в случае объективной задержки продвижения очереди уполномоченное должностное лицо организационного отдела, осуществляющее прием и регистрацию документов, обязано уведомить ожидающих о причинах задержки и предполагаемом времени ожидания.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15. 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 либо в МФЦ (в случае если заявление на предоставление муниципальной услуги подается посредством МФЦ).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16. Требования к помещениям, в которых предоставляется муниципальная услуга: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места для ожидания в очереди находятся в холле или ином специально приспособленном помещении, оборудуются стульями и (или) кресельными секциями. 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для обеспечения возможности оформления документов места для приема заявителей оборудуются стульями и столами, оснащаются канцелярскими принадлежностями;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места для информирования заявителей оборудуются визуальной, текстовой информацией, размещаемой на информационном стенде, который располагается в местах, обеспечивающих свободный доступ к ним;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17. Показатели доступности и качества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Показателями доступности муниципальной услуги являются: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обеспечение возможности направления запроса в электронной форме;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муниципальной услуги на официальном сайте администрации городского округа Первоуральск;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получение услуги заявителем посредством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18. Показателями качества предоставления муниципальной услуги являются: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1) соблюдение срока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соблюдение порядка выполнения административных процедур;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отсутствие обоснованных жалоб на действия (бездействие) должностных лиц, осуществленные в ходе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организации муниципальной услуги в МФЦ, МФЦ осуществляет следующие административные процедуры (действия):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прием и регистрация заявления и документов;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выдача результата предоставления услуги.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center"/>
        <w:outlineLvl w:val="1"/>
      </w:pPr>
      <w:r>
        <w:t>СОСТАВ, ПОСЛЕДОВАТЕЛЬНОСТЬ И СРОКИ ВЫПОЛНЕНИЯ</w:t>
      </w:r>
    </w:p>
    <w:p w:rsidR="00792CA7" w:rsidRDefault="00792CA7">
      <w:pPr>
        <w:pStyle w:val="ConsPlusNormal"/>
        <w:jc w:val="center"/>
      </w:pPr>
      <w:r>
        <w:t>АДМИНИСТРАТИВНЫХ ПРОЦЕДУР, ТРЕБОВАНИЯ</w:t>
      </w:r>
    </w:p>
    <w:p w:rsidR="00792CA7" w:rsidRDefault="00792CA7">
      <w:pPr>
        <w:pStyle w:val="ConsPlusNormal"/>
        <w:jc w:val="center"/>
      </w:pPr>
      <w:r>
        <w:t>К ПОРЯДКУ ИХ ВЫПОЛНЕНИЯ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информирование и консультирование заявителей по вопросам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прием и регистрация заявления и документов, необходимых для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рассмотрение заявления;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выдача (направление) заявителю результата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"Информирование и консультирование заявителей по вопросам предоставления муниципальной услуги" является письменное или устное обращение заинтересованного в получении муниципальной услуги лица в УЖКХиС или в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Информирование и консультирование по вопросам предоставления муниципальной услуги осуществляется специалистами УЖКХиС, а также специалистами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4. При ответах на телефонные звонки и обращения заявителей лично специалисты, ответственные за консультирование заявителей по вопросам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Устное информирование обратившегося лица осуществляется не более 15 минут.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Письменный ответ на обращение подписывается начальником Управления жилищно-коммунального хозяйства и строительства городского округа Первоуральск (уполномоченным им лицом) либо уполномоченным лицом МФЦ (в случае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6. Результатом административной процедуры "Информирование и консультирование заявителей по вопросам предоставления муниципальной услуги" является разъяснение заявителю порядка получения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7. Основанием для начала административной процедуры "Прием и регистрация заявления и документов, необходимых для предоставления муниципальной услуги" является обращение заявителя в устной, письменной и (или) электронной форме в УЖКХиС или в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8. Прием и регистрация заявления и документов, необходимых для предоставления муниципальной услуги, осуществляется специалистом УЖКХиС.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многофункционального центра предоставления государственных и муниципальных услуг, прием и регистрацию документов, необходимых для предоставления муниципальной услуги, указанных в </w:t>
      </w:r>
      <w:hyperlink w:anchor="P96" w:history="1">
        <w:r>
          <w:rPr>
            <w:color w:val="0000FF"/>
          </w:rPr>
          <w:t>пункте 8 раздела</w:t>
        </w:r>
      </w:hyperlink>
      <w:r>
        <w:t xml:space="preserve"> "Стандарт предоставления муниципальной услуги" настоящего административного регламента, осуществляет специалист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9. Специалист, в обязанности которого входит прием документов: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проверяет наличие всех необходимых документов в соответствии с перечнем настоящего административного регламента;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проверяет соответствие представленных документов требованиям, установленным настоящим административным регламентом;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регистрирует поступление запроса в журнале регистрации либо в соответствии с правилами регистрации, установленными в МФЦ;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4) сообщает заявителю номер и дату регистрации запроса.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10. Если прием осуществляется специалистом МФЦ, то он дополнительно осуществляет проверку копий предоставляемых документов (за исключением нотариально заверенных) их оригиналам, заверяет сверенные с оригиналами копии документов и возвращает оригинал заявителю.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11. 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 либо в МФЦ (в случае если заявление на предоставление муниципальной услуги подается посредством МФЦ).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12. Результатом административной процедуры "Прием и регистрация заявления и документов, необходимых для предоставления муниципальной услуги" является регистрация заявления и прилагаемых к нему документов либо мотивированный отказ в приеме документов в устной форме.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13. Документы, принятые в МФЦ, не позднее следующего рабочего дня после приема и регистрации передаются в УЖКХиС.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14. Основанием для начала административной процедуры "Рассмотрение заявления" является регистрация заявления и прилагаемых к нему документов и поступление их специалисту, ответственному за хранение, комплектование, учет документов.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15. Специалист УЖКХиС рассматривает заявление и проводит анализ тематики запроса, в результате чего определяется: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правомочность получения заявителем запрашиваемой информации;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степень полноты информации, содержащейся в запросе, необходимой для его исполнения. При необходимости у заявителя запрашивается дополнительная информация по существу запрашиваемых сведений;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при необходимости должностные лица, предоставляющие муниципальную услугу, направляют запросы в соответствующие организации при наличии у них документов, необходимых для исполнения запросов. Одновременно с направлением запросов на исполнение в соответствующие организации об этом письменно уведомляется заявитель;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местонахождение, адрес конкретной организации, куда следует направить запрос по принадлежности на исполнение. Если запрос требует исполнения несколькими организациями, должностное лицо, предоставляющее муниципальную услугу, направляет в соответствующие организации копии запроса с указанием о направлении ответа в адрес заявителя.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обработке заявления и документов, поступивших из МФЦ, - не более 14 рабочих дней.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16.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17. Основанием для начала административной процедуры "Выдача заявителю результата предоставления муниципальной услуги" в МФЦ является получение для последующей выдачи заявителю из УЖКХиС зарегистрированных в порядке делопроизводства документов.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УЖКХиС передает в МФЦ результат предоставления услуги не позднее рабочего дня, следующего за оформлением результата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18. При получении муниципальной услуги через Единый портал либо через Региональный портал государственных и муниципальных услуг (функций) выдача заявителям (их представителям) результатов предоставления муниципальной услуги осуществляется через Единый портал (Региональный портал).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19. Срок административной процедуры - не более 3 рабочих дней со дня оформления ответа на запрос или письменного мотивированного отказа в выдаче документов.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20. Результатом административной процедуры является выдача (направление) заявителю документов. В МФЦ производится только выдача результата, а направление по почтовому адресу не осуществляется.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center"/>
        <w:outlineLvl w:val="1"/>
      </w:pPr>
      <w:r>
        <w:t>ФОРМЫ КОНТРОЛЯ ЗА ИСПОЛНЕНИЕМ АДМИНИСТРАТИВНОГО РЕГЛАМЕНТА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>1. В целях эффективности, полноты и качества оказания муниципальной услуги осуществляется контроль за исполнением муниципальной услуги (далее - контроль).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Задачами осуществления контроля являются: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соблюдение специалистами настоящего административного регламента, порядка и сроков осуществления административных действий и процедур;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предупреждение и пресечение возможных нарушений прав и законных интересов заявителей;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выявление имеющихся нарушений прав и законных интересов заявителей и устранение таких нарушений;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совершенствование процесса оказания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Формами осуществления контроля являются проверки (плановые и внеплановые) и текущий контроль: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плановые проверки проводятся в соответствии с графиком, утвержденным распоряжением Администрации городского округа Первоуральск. Состав лиц, осуществляющих плановую проверку, и лиц, в отношении действий которых будет проведена плановая проверка, устанавливается распоряжением Администрации городского округа Первоуральск. Распоряжение доводится до сведения начальника Управления УЖКХиС городского округа Первоуральск (в случае если плановая проверка проводится в отношении действий специалиста УЖКХиС)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проверку, и лицом, в отношении действий которого проводится проверка, начальником УЖКХиС городского округа Первоуральск (в случае если проверка проводится в отношении действий специалиста УЖКХиС);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внеплановые проверки проводятся по конкретному обращению граждан.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Заявители вправе направить письменное обращение в адрес Главы администрации городского округа Первоуральск с просьбой о проведении проверки соблюдения и исполнения положений настоящего административного регламента и иных нормативных правовых актов, </w:t>
      </w:r>
      <w:r>
        <w:lastRenderedPageBreak/>
        <w:t>устанавливающих требования к предоставлению муниципальной услуги, полноты и качества предоставления муниципальной услуги, в случае нарушений прав и законных интересов заявителей при предоставлении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4. Текущий контроль за надлежащим выполнением специалистом административных процедур в рамках предоставления муниципальной услуги осуществляется начальником УЖКХиС городского округа Первоуральск.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несет персональную ответственность за: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соблюдение сроков, порядка приема заявления о предоставлении муниципальной услуги и прилагаемых к нему документов, в том числе направление заявителю результата предоставления (отказа в предоставлении)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полноту и правильность оформления результата предоставления (отказа в предоставлении)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5. 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center"/>
        <w:outlineLvl w:val="1"/>
      </w:pPr>
      <w:r>
        <w:t>ДОСУДЕБНЫЙ (ВНЕСУДЕБНЫЙ) ПОРЯДОК ОБЖАЛОВАНИЯ РЕШЕНИЙ</w:t>
      </w:r>
    </w:p>
    <w:p w:rsidR="00792CA7" w:rsidRDefault="00792CA7">
      <w:pPr>
        <w:pStyle w:val="ConsPlusNormal"/>
        <w:jc w:val="center"/>
      </w:pPr>
      <w:r>
        <w:t>И ДЕЙСТВИЙ (БЕЗДЕЙСТВИЯ) ОРГАНА, ПРЕДОСТАВЛЯЮЩЕГО</w:t>
      </w:r>
    </w:p>
    <w:p w:rsidR="00792CA7" w:rsidRDefault="00792CA7">
      <w:pPr>
        <w:pStyle w:val="ConsPlusNormal"/>
        <w:jc w:val="center"/>
      </w:pPr>
      <w:r>
        <w:t>МУНИЦИПАЛЬНУЮ УСЛУГУ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ind w:firstLine="540"/>
        <w:jc w:val="both"/>
      </w:pPr>
      <w:r>
        <w:t>1. Заявители имеют право на обжалование в досудебном порядке действий (бездействия) и решений, принятых (осуществляемых) в ходе предоставления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3. Предметом жалобы являются решения и действия (бездействие) должностных лиц, участвующих в предоставлении муниципальной услуги.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4. Заявитель может обратиться с жалобой в том числе в следующих случаях: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для предоставления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5. Жалоба на действия (бездействие) должностных лиц и принятые ими решения при предоставлении муниципальной услуги (далее по тексту - жалоба) может быть подана начальнику УЖКХиС городского округа Первоуральск. Жалоба на действия (бездействие) начальника УЖКХиС городского округа Первоуральск может быть подана Главе администрации городского округа Первоуральск.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6. Жалоба подается начальнику УЖКХиС городского округа Первоуральск либо Главе администрации городского округа Первоуральск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7. 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городского округа Первоуральск, через Единый портал либо через Региональный портал государственных и муниципальных услуг (функций), а также может быть принята при личном приеме заявителя.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9. Жалобу в письменной форме можно направить: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почтовым отправлением на адрес Администрации городского округа Первоуральск: 623100, Свердловская область, город Первоуральск, ул. Ватутина, д. 41;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с использованием информационно-телекоммуникационной сети Интернет на электронный адрес Управления ЖКХ и строительства городского округа Первоуральск: www.prugkh@yandex.ru;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с использованием официального сайта Администрации городского округа Первоуральск: www.prvadm.ru, раздел "Обращения граждан";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с использованием Единого портала государственных и муниципальных услуг (функций): http://www.gosuslugi.ru/, и Регионального портала государственных и муниципальных услуг: http://66.gosuslugi.ru/pgu/;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посредством многофункционального центра предоставления государственных и муниципальных услуг;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6) передать лично в Администрацию городского округа Первоуральск по адресу: 623100, Свердловская область, город Первоуральск, ул. Ватутина, д. 41, кабинет N 111 (прием документов осуществляется в понедельник - пятницу с 8.30 до 17.00 часов, суббота, воскресенье - выходные дни).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При себе необходимо иметь документ, удостоверяющий личность.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10. Жалоба, поступившая в письменной форме начальнику УЖКХиС городского округа Первоуральск либо Главе администрации городского округа Первоуральск,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11. Жалоба должна содержать: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должностного лица органа местного самоуправления,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12. Записаться на личный прием к Главе администрации городского округа Первоуральск можно по телефону 8 (3439) 64-93-75.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13. Жалоба, поступившая начальнику УЖКХиС городского округа Первоуральск либо Главе администрации городского округа Первоуральск, подлежит рассмотрению должностным лицом, </w:t>
      </w:r>
      <w:r>
        <w:lastRenderedPageBreak/>
        <w:t>наделенным полномочиями по рассмотрению жалоб, в течение пятнадцати рабочих дней со дня ее регистрации.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14. Начальник УЖКХиС городского округа Первоуральск, Глава администрации городского округа Первоуральск вправе оставить жалобу без ответа в следующих случаях: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15. Начальник УЖКХиС городского округа Первоуральск, Глава администрации городского округа Первоуральск отказывает в удовлетворении жалобы в следующих случаях: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 по жалобе о том же предмете и по тем же основаниям;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16. В указанных случаях заявитель должен быть письменно проинформирован об отказе в предоставлении ответа по существу жалобы.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17. По результатам рассмотрения жалобы принимается одно из следующих решений: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уполномоченного на ее рассмотрение органа.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19. Ответ о результатах рассмотрения жалобы направляется заявителю не позднее дня, следующего за днем принятия решения, или, по желанию заявителя, в электронной форме.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20. В ответе по результатам рассмотрения жалобы указываются: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должность, фамилия, имя, отчество (последнее - при наличии) его должностного лица, принявшего решение по жалобе;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lastRenderedPageBreak/>
        <w:t>3) фамилия, имя, отчество (последнее - при наличии) или наименование заявителя;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21. Ответ по результатам рассмотрения жалобы подписывается уполномоченным на рассмотрение жалобы должностным лицом органа местного самоуправления.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22. 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23. Заявитель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порядке, предусмотренном законодательством Российской Федерации.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пункту 1 статьи 256</w:t>
        </w:r>
      </w:hyperlink>
      <w:r>
        <w:t xml:space="preserve">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Порядок подачи, рассмотрения и разрешения жалоб,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24.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25. Информирование заявителей о порядке подачи и рассмотрения жалобы обеспечивается посредством размещения информации в местах предоставления муниципальной услуги, на официальном сайте Администрации городского округа Первоуральск.</w:t>
      </w:r>
    </w:p>
    <w:p w:rsidR="00792CA7" w:rsidRDefault="00792CA7">
      <w:pPr>
        <w:pStyle w:val="ConsPlusNormal"/>
        <w:spacing w:before="220"/>
        <w:ind w:firstLine="540"/>
        <w:jc w:val="both"/>
      </w:pPr>
      <w:r>
        <w:t>Должностные лица УЖКХиС городского округа Первоуральск обеспечивают консультирование заявителей о порядке обжалования решений и действий (бездействия) органа местного самоуправления и его должностных лиц, муниципальных служащих органа местного самоуправления, в том числе по телефону, электронной почте, при личном приеме.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right"/>
        <w:outlineLvl w:val="1"/>
      </w:pPr>
      <w:r>
        <w:t>Приложение N 1</w:t>
      </w:r>
    </w:p>
    <w:p w:rsidR="00792CA7" w:rsidRDefault="00792CA7">
      <w:pPr>
        <w:pStyle w:val="ConsPlusNormal"/>
        <w:jc w:val="right"/>
      </w:pPr>
      <w:r>
        <w:t>к Административному регламенту</w:t>
      </w:r>
    </w:p>
    <w:p w:rsidR="00792CA7" w:rsidRDefault="00792CA7">
      <w:pPr>
        <w:pStyle w:val="ConsPlusNormal"/>
        <w:jc w:val="right"/>
      </w:pPr>
      <w:r>
        <w:t>оказания муниципальной услуги</w:t>
      </w:r>
    </w:p>
    <w:p w:rsidR="00792CA7" w:rsidRDefault="00792CA7">
      <w:pPr>
        <w:pStyle w:val="ConsPlusNormal"/>
        <w:jc w:val="right"/>
      </w:pPr>
      <w:r>
        <w:t>по предоставлению информации</w:t>
      </w:r>
    </w:p>
    <w:p w:rsidR="00792CA7" w:rsidRDefault="00792CA7">
      <w:pPr>
        <w:pStyle w:val="ConsPlusNormal"/>
        <w:jc w:val="right"/>
      </w:pPr>
      <w:r>
        <w:t>о порядке предоставления</w:t>
      </w:r>
    </w:p>
    <w:p w:rsidR="00792CA7" w:rsidRDefault="00792CA7">
      <w:pPr>
        <w:pStyle w:val="ConsPlusNormal"/>
        <w:jc w:val="right"/>
      </w:pPr>
      <w:r>
        <w:t>жилищно-коммунальных услуг</w:t>
      </w:r>
    </w:p>
    <w:p w:rsidR="00792CA7" w:rsidRDefault="00792CA7">
      <w:pPr>
        <w:pStyle w:val="ConsPlusNormal"/>
        <w:jc w:val="right"/>
      </w:pPr>
      <w:r>
        <w:t>населению Администрацией</w:t>
      </w:r>
    </w:p>
    <w:p w:rsidR="00792CA7" w:rsidRDefault="00792CA7">
      <w:pPr>
        <w:pStyle w:val="ConsPlusNormal"/>
        <w:jc w:val="right"/>
      </w:pPr>
      <w:r>
        <w:lastRenderedPageBreak/>
        <w:t>городского округа Первоуральск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792CA7" w:rsidRDefault="00792CA7">
      <w:pPr>
        <w:pStyle w:val="ConsPlusNonformat"/>
        <w:jc w:val="both"/>
      </w:pPr>
      <w:r>
        <w:t xml:space="preserve">                                             Управления ЖКХ и строительства</w:t>
      </w:r>
    </w:p>
    <w:p w:rsidR="00792CA7" w:rsidRDefault="00792CA7">
      <w:pPr>
        <w:pStyle w:val="ConsPlusNonformat"/>
        <w:jc w:val="both"/>
      </w:pPr>
      <w:r>
        <w:t xml:space="preserve">                                             городского округа Первоуральск</w:t>
      </w:r>
    </w:p>
    <w:p w:rsidR="00792CA7" w:rsidRDefault="00792CA7">
      <w:pPr>
        <w:pStyle w:val="ConsPlusNonformat"/>
        <w:jc w:val="both"/>
      </w:pPr>
      <w:r>
        <w:t xml:space="preserve">                                               623100, Свердловская область</w:t>
      </w:r>
    </w:p>
    <w:p w:rsidR="00792CA7" w:rsidRDefault="00792CA7">
      <w:pPr>
        <w:pStyle w:val="ConsPlusNonformat"/>
        <w:jc w:val="both"/>
      </w:pPr>
      <w:r>
        <w:t xml:space="preserve">                                       г. Первоуральск, ул. Ватутина, д. 36</w:t>
      </w:r>
    </w:p>
    <w:p w:rsidR="00792CA7" w:rsidRDefault="00792CA7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                  (Ф.И.О. заявителя)</w:t>
      </w:r>
    </w:p>
    <w:p w:rsidR="00792CA7" w:rsidRDefault="00792CA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792CA7" w:rsidRDefault="00792CA7">
      <w:pPr>
        <w:pStyle w:val="ConsPlusNonformat"/>
        <w:jc w:val="both"/>
      </w:pPr>
      <w:r>
        <w:t xml:space="preserve">                                       проживающего(ей) по адресу: 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Телефон (дом./сот.): 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92CA7" w:rsidRDefault="00792CA7">
      <w:pPr>
        <w:pStyle w:val="ConsPlusNonformat"/>
        <w:jc w:val="both"/>
      </w:pPr>
    </w:p>
    <w:p w:rsidR="00792CA7" w:rsidRDefault="00792CA7">
      <w:pPr>
        <w:pStyle w:val="ConsPlusNonformat"/>
        <w:jc w:val="both"/>
      </w:pPr>
      <w:bookmarkStart w:id="2" w:name="P313"/>
      <w:bookmarkEnd w:id="2"/>
      <w:r>
        <w:t xml:space="preserve">                                 ЗАЯВЛЕНИЕ</w:t>
      </w:r>
    </w:p>
    <w:p w:rsidR="00792CA7" w:rsidRDefault="00792CA7">
      <w:pPr>
        <w:pStyle w:val="ConsPlusNonformat"/>
        <w:jc w:val="both"/>
      </w:pPr>
    </w:p>
    <w:p w:rsidR="00792CA7" w:rsidRDefault="00792CA7">
      <w:pPr>
        <w:pStyle w:val="ConsPlusNonformat"/>
        <w:jc w:val="both"/>
      </w:pPr>
      <w:r>
        <w:t xml:space="preserve">    Прошу  предоставить  информацию  о  предоставлении жилищно-коммунальных</w:t>
      </w:r>
    </w:p>
    <w:p w:rsidR="00792CA7" w:rsidRDefault="00792CA7">
      <w:pPr>
        <w:pStyle w:val="ConsPlusNonformat"/>
        <w:jc w:val="both"/>
      </w:pPr>
      <w:r>
        <w:t>услуг _____________________________________________________________________</w:t>
      </w:r>
    </w:p>
    <w:p w:rsidR="00792CA7" w:rsidRDefault="00792CA7">
      <w:pPr>
        <w:pStyle w:val="ConsPlusNonformat"/>
        <w:jc w:val="both"/>
      </w:pPr>
      <w:r>
        <w:t>___________________________________________________________________________</w:t>
      </w:r>
    </w:p>
    <w:p w:rsidR="00792CA7" w:rsidRDefault="00792CA7">
      <w:pPr>
        <w:pStyle w:val="ConsPlusNonformat"/>
        <w:jc w:val="both"/>
      </w:pPr>
      <w:r>
        <w:t>___________________________________________________________________________</w:t>
      </w:r>
    </w:p>
    <w:p w:rsidR="00792CA7" w:rsidRDefault="00792CA7">
      <w:pPr>
        <w:pStyle w:val="ConsPlusNonformat"/>
        <w:jc w:val="both"/>
      </w:pPr>
      <w:r>
        <w:t>___________________________________________________________________________</w:t>
      </w:r>
    </w:p>
    <w:p w:rsidR="00792CA7" w:rsidRDefault="00792CA7">
      <w:pPr>
        <w:pStyle w:val="ConsPlusNonformat"/>
        <w:jc w:val="both"/>
      </w:pPr>
      <w:r>
        <w:t>___________________________________________________________________________</w:t>
      </w:r>
    </w:p>
    <w:p w:rsidR="00792CA7" w:rsidRDefault="00792CA7">
      <w:pPr>
        <w:pStyle w:val="ConsPlusNonformat"/>
        <w:jc w:val="both"/>
      </w:pPr>
    </w:p>
    <w:p w:rsidR="00792CA7" w:rsidRDefault="00792CA7">
      <w:pPr>
        <w:pStyle w:val="ConsPlusNonformat"/>
        <w:jc w:val="both"/>
      </w:pPr>
      <w:r>
        <w:t xml:space="preserve">    "___" ____________ 20__ г.              _________/_____________________</w:t>
      </w:r>
    </w:p>
    <w:p w:rsidR="00792CA7" w:rsidRDefault="00792CA7">
      <w:pPr>
        <w:pStyle w:val="ConsPlusNonformat"/>
        <w:jc w:val="both"/>
      </w:pPr>
      <w:r>
        <w:t xml:space="preserve">                                             подпись   расшифровка подписи</w:t>
      </w: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jc w:val="both"/>
      </w:pPr>
    </w:p>
    <w:p w:rsidR="00792CA7" w:rsidRDefault="00792C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677" w:rsidRDefault="00D66677">
      <w:bookmarkStart w:id="3" w:name="_GoBack"/>
      <w:bookmarkEnd w:id="3"/>
    </w:p>
    <w:sectPr w:rsidR="00D66677" w:rsidSect="00B7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A7"/>
    <w:rsid w:val="00792CA7"/>
    <w:rsid w:val="00D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81C291AEDBF2645E923D219A663E496B6C83B7561D874D0B3B6CBDE51E91C0860622C9872F265562F00BCB4BF163C73B6BDF8D56944VFh0D" TargetMode="External"/><Relationship Id="rId13" Type="http://schemas.openxmlformats.org/officeDocument/2006/relationships/hyperlink" Target="consultantplus://offline/ref=6AE81C291AEDBF2645E923D219A663E49CB8CF3E7F3CD27C89BFB4CCD10EEC1B1960622F8671F1795F7B53VFh9D" TargetMode="External"/><Relationship Id="rId18" Type="http://schemas.openxmlformats.org/officeDocument/2006/relationships/hyperlink" Target="consultantplus://offline/ref=6AE81C291AEDBF2645E923D219A663E49FB3CC3E7269857ED8EABAC9D95EB60B1D2936219972EB67596553F8E3VBh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E81C291AEDBF2645E923D219A663E49DB7C8397362857ED8EABAC9D95EB60B0F296E2D9870F46F587005A9A5E71A3E6EA8B9E2C96B46F3V1h5D" TargetMode="External"/><Relationship Id="rId7" Type="http://schemas.openxmlformats.org/officeDocument/2006/relationships/hyperlink" Target="consultantplus://offline/ref=6AE81C291AEDBF2645E93DDF0FCA3DEE9FBB96367569872D81BEBC9E860EB05E4F696878DB35F8665D7B51F8E4B9436E29E3B4E7D47746F50A503E50V5h1D" TargetMode="External"/><Relationship Id="rId12" Type="http://schemas.openxmlformats.org/officeDocument/2006/relationships/hyperlink" Target="consultantplus://offline/ref=6AE81C291AEDBF2645E93DDF0FCA3DEE9FBB96367569872D81BEBC9E860EB05E4F696878DB35F8665D7B51F8E4B9436E29E3B4E7D47746F50A503E50V5h1D" TargetMode="External"/><Relationship Id="rId17" Type="http://schemas.openxmlformats.org/officeDocument/2006/relationships/hyperlink" Target="consultantplus://offline/ref=6AE81C291AEDBF2645E923D219A663E49DB1CC33766A857ED8EABAC9D95EB60B1D2936219972EB67596553F8E3VBh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E81C291AEDBF2645E923D219A663E49DB7CA3B7763857ED8EABAC9D95EB60B1D2936219972EB67596553F8E3VBh3D" TargetMode="External"/><Relationship Id="rId20" Type="http://schemas.openxmlformats.org/officeDocument/2006/relationships/hyperlink" Target="consultantplus://offline/ref=6AE81C291AEDBF2645E923D219A663E49DB7C8397362857ED8EABAC9D95EB60B0F296E2D9870F4605F7005A9A5E71A3E6EA8B9E2C96B46F3V1h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81C291AEDBF2645E93DDF0FCA3DEE9FBB963675688B2E85BEBC9E860EB05E4F696878DB35F8665D7B51F8E4B9436E29E3B4E7D47746F50A503E50V5h1D" TargetMode="External"/><Relationship Id="rId11" Type="http://schemas.openxmlformats.org/officeDocument/2006/relationships/hyperlink" Target="consultantplus://offline/ref=6AE81C291AEDBF2645E93DDF0FCA3DEE9FBB96367663882080BFBC9E860EB05E4F696878DB35F8665D7B55F8E7B9436E29E3B4E7D47746F50A503E50V5h1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AE81C291AEDBF2645E923D219A663E49DB7C932766F857ED8EABAC9D95EB60B1D2936219972EB67596553F8E3VBh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E81C291AEDBF2645E923D219A663E49DB1CC33766A857ED8EABAC9D95EB60B1D2936219972EB67596553F8E3VBh3D" TargetMode="External"/><Relationship Id="rId19" Type="http://schemas.openxmlformats.org/officeDocument/2006/relationships/hyperlink" Target="consultantplus://offline/ref=6AE81C291AEDBF2645E93DDF0FCA3DEE9FBB96367663882080BFBC9E860EB05E4F696878DB35F8665D7B51F8E8B9436E29E3B4E7D47746F50A503E50V5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E81C291AEDBF2645E923D219A663E496B6C83B7561D874D0B3B6CBDE51E91C0860622C9875F462562F00BCB4BF163C73B6BDF8D56944VFh0D" TargetMode="External"/><Relationship Id="rId14" Type="http://schemas.openxmlformats.org/officeDocument/2006/relationships/hyperlink" Target="consultantplus://offline/ref=6AE81C291AEDBF2645E923D219A663E49DB7C033776B857ED8EABAC9D95EB60B1D2936219972EB67596553F8E3VBh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6523</Words>
  <Characters>37186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 Эдуард Рифович</dc:creator>
  <cp:lastModifiedBy>Назмутдинов Эдуард Рифович</cp:lastModifiedBy>
  <cp:revision>1</cp:revision>
  <dcterms:created xsi:type="dcterms:W3CDTF">2021-04-13T03:33:00Z</dcterms:created>
  <dcterms:modified xsi:type="dcterms:W3CDTF">2021-04-13T03:33:00Z</dcterms:modified>
</cp:coreProperties>
</file>