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Default="00881009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009">
        <w:rPr>
          <w:rFonts w:ascii="Times New Roman" w:hAnsi="Times New Roman" w:cs="Times New Roman"/>
          <w:b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информации»</w:t>
      </w:r>
      <w:proofErr w:type="gramEnd"/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C80308" w:rsidRDefault="00C80308" w:rsidP="005829E8">
            <w:pPr>
              <w:pStyle w:val="a5"/>
              <w:ind w:left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 Первоуральск</w:t>
            </w:r>
            <w:r>
              <w:rPr>
                <w:rFonts w:ascii="Liberation Serif" w:hAnsi="Liberation Serif"/>
              </w:rPr>
              <w:t xml:space="preserve">, </w:t>
            </w:r>
          </w:p>
          <w:p w:rsidR="005E513C" w:rsidRPr="005E513C" w:rsidRDefault="00282C97" w:rsidP="005829E8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</w:rPr>
              <w:t>ПМКУ «Городское хозяйство»</w:t>
            </w:r>
          </w:p>
        </w:tc>
      </w:tr>
      <w:tr w:rsidR="00D05598" w:rsidTr="00320841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Default="00D0559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282C97" w:rsidRPr="00C6144A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6144A">
              <w:rPr>
                <w:rFonts w:ascii="Times New Roman" w:hAnsi="Times New Roman" w:cs="Times New Roman"/>
                <w:szCs w:val="28"/>
              </w:rPr>
              <w:t>«Выдача разрешения</w:t>
            </w:r>
          </w:p>
          <w:p w:rsidR="00282C97" w:rsidRPr="00C6144A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6144A">
              <w:rPr>
                <w:rFonts w:ascii="Times New Roman" w:hAnsi="Times New Roman" w:cs="Times New Roman"/>
                <w:szCs w:val="28"/>
              </w:rPr>
              <w:t>на выполнение авиационных работ, парашютных прыжков,</w:t>
            </w:r>
          </w:p>
          <w:p w:rsidR="00282C97" w:rsidRPr="00C6144A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6144A">
              <w:rPr>
                <w:rFonts w:ascii="Times New Roman" w:hAnsi="Times New Roman" w:cs="Times New Roman"/>
                <w:szCs w:val="28"/>
              </w:rPr>
              <w:t>демонстрационных полетов воздушных судов, полетов</w:t>
            </w:r>
          </w:p>
          <w:p w:rsidR="00282C97" w:rsidRPr="00C6144A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6144A">
              <w:rPr>
                <w:rFonts w:ascii="Times New Roman" w:hAnsi="Times New Roman" w:cs="Times New Roman"/>
                <w:szCs w:val="28"/>
              </w:rPr>
              <w:t>беспилотных летательных аппаратов, подъемов</w:t>
            </w:r>
          </w:p>
          <w:p w:rsidR="00282C97" w:rsidRPr="00C6144A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6144A">
              <w:rPr>
                <w:rFonts w:ascii="Times New Roman" w:hAnsi="Times New Roman" w:cs="Times New Roman"/>
                <w:szCs w:val="28"/>
              </w:rPr>
              <w:t>привязных аэростатов над территорией</w:t>
            </w:r>
          </w:p>
          <w:p w:rsidR="00282C97" w:rsidRPr="00C6144A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6144A">
              <w:rPr>
                <w:rFonts w:ascii="Times New Roman" w:hAnsi="Times New Roman" w:cs="Times New Roman"/>
                <w:szCs w:val="28"/>
              </w:rPr>
              <w:t>городского округа Первоуральск, а также посадку (взлет)</w:t>
            </w:r>
          </w:p>
          <w:p w:rsidR="00282C97" w:rsidRPr="00C6144A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6144A">
              <w:rPr>
                <w:rFonts w:ascii="Times New Roman" w:hAnsi="Times New Roman" w:cs="Times New Roman"/>
                <w:szCs w:val="28"/>
              </w:rPr>
              <w:t>на расположенные в границах городского округа Первоуральск</w:t>
            </w:r>
            <w:proofErr w:type="gramEnd"/>
          </w:p>
          <w:p w:rsidR="00282C97" w:rsidRPr="00C6144A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6144A">
              <w:rPr>
                <w:rFonts w:ascii="Times New Roman" w:hAnsi="Times New Roman" w:cs="Times New Roman"/>
                <w:szCs w:val="28"/>
              </w:rPr>
              <w:t>площадки, сведения о которых не опубликованы в документах</w:t>
            </w:r>
          </w:p>
          <w:p w:rsidR="00D05598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A">
              <w:rPr>
                <w:rFonts w:ascii="Times New Roman" w:hAnsi="Times New Roman" w:cs="Times New Roman"/>
                <w:szCs w:val="28"/>
              </w:rPr>
              <w:t>аэронавигационной информации»</w:t>
            </w:r>
          </w:p>
        </w:tc>
      </w:tr>
      <w:tr w:rsidR="00282C97" w:rsidTr="00920544">
        <w:tc>
          <w:tcPr>
            <w:tcW w:w="817" w:type="dxa"/>
          </w:tcPr>
          <w:p w:rsidR="00282C97" w:rsidRDefault="00282C9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282C97" w:rsidRDefault="00282C9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Выдача разрешения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на выполнение авиационных работ, парашютных прыжков,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демонстрационных полетов воздушных судов, полетов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беспилотных летательных аппаратов, подъемов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привязных аэростатов над территорией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ервоуральск, а также посадку (взлет)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на расположенные в границах городского округа Первоуральск</w:t>
            </w:r>
            <w:proofErr w:type="gramEnd"/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площадки, сведения о которых не опубликованы в документах</w:t>
            </w:r>
          </w:p>
          <w:p w:rsid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аэронавигационной информации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82C97" w:rsidTr="00920544">
        <w:tc>
          <w:tcPr>
            <w:tcW w:w="817" w:type="dxa"/>
          </w:tcPr>
          <w:p w:rsidR="00282C97" w:rsidRDefault="00282C9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</w:tcPr>
          <w:p w:rsidR="00282C97" w:rsidRDefault="00282C9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282C97" w:rsidRDefault="00282C97" w:rsidP="0028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городского округа Первоуральск </w:t>
            </w: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от 17 июля 2018 г. N 1265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 xml:space="preserve">б утверждении административного регламента предоставления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</w:t>
            </w:r>
            <w:proofErr w:type="spellStart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первоуральск</w:t>
            </w:r>
            <w:proofErr w:type="spellEnd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 xml:space="preserve">, а также посадку (взлет) на расположенные в границах городского округа </w:t>
            </w:r>
            <w:proofErr w:type="spellStart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первоуральск</w:t>
            </w:r>
            <w:proofErr w:type="spellEnd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 xml:space="preserve"> площадки, сведения о которых не</w:t>
            </w:r>
            <w:proofErr w:type="gramEnd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опубликованы в документах</w:t>
            </w:r>
            <w:proofErr w:type="gramEnd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аэронавигационной</w:t>
            </w:r>
            <w:proofErr w:type="gramEnd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</w:tr>
      <w:tr w:rsidR="00282C97" w:rsidTr="004860BE">
        <w:tc>
          <w:tcPr>
            <w:tcW w:w="817" w:type="dxa"/>
            <w:shd w:val="clear" w:color="auto" w:fill="auto"/>
          </w:tcPr>
          <w:p w:rsidR="00282C97" w:rsidRDefault="00282C9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282C97" w:rsidRDefault="00282C9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4076" w:type="dxa"/>
            <w:shd w:val="clear" w:color="auto" w:fill="auto"/>
          </w:tcPr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Выдача разрешения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на выполнение авиационных работ, парашютных прыжков,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демонстрационных полетов воздушных судов, полетов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беспилотных летательных аппаратов, подъемов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привязных аэростатов над территорией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ервоуральск, а также посадку (взлет)</w:t>
            </w:r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на расположенные в границах городского округа Первоуральск</w:t>
            </w:r>
            <w:proofErr w:type="gramEnd"/>
          </w:p>
          <w:p w:rsidR="00282C97" w:rsidRP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площадки, сведения о которых не опубликованы в документах</w:t>
            </w:r>
          </w:p>
          <w:p w:rsidR="00282C97" w:rsidRDefault="00282C97" w:rsidP="00282C9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C97">
              <w:rPr>
                <w:rFonts w:ascii="Times New Roman" w:hAnsi="Times New Roman" w:cs="Times New Roman"/>
                <w:sz w:val="24"/>
                <w:szCs w:val="28"/>
              </w:rPr>
              <w:t>аэронавигационной информации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82C97" w:rsidRPr="00920544" w:rsidTr="00F3221F">
        <w:tc>
          <w:tcPr>
            <w:tcW w:w="817" w:type="dxa"/>
            <w:shd w:val="clear" w:color="auto" w:fill="auto"/>
          </w:tcPr>
          <w:p w:rsidR="00282C97" w:rsidRPr="00F3221F" w:rsidRDefault="00282C9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282C97" w:rsidRPr="00F3221F" w:rsidRDefault="00282C9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282C97" w:rsidRPr="00F3221F" w:rsidRDefault="00282C97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282C97" w:rsidRPr="00920544" w:rsidTr="00F3221F">
        <w:tc>
          <w:tcPr>
            <w:tcW w:w="817" w:type="dxa"/>
            <w:shd w:val="clear" w:color="auto" w:fill="auto"/>
          </w:tcPr>
          <w:p w:rsidR="00282C97" w:rsidRPr="00F3221F" w:rsidRDefault="00282C9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82C97" w:rsidRPr="00F3221F" w:rsidRDefault="00282C9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282C97" w:rsidRPr="00F3221F" w:rsidRDefault="00282C97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Терминальные устройства в МФЦ</w:t>
            </w:r>
          </w:p>
        </w:tc>
      </w:tr>
      <w:tr w:rsidR="00282C97" w:rsidRPr="00920544" w:rsidTr="00F3221F">
        <w:tc>
          <w:tcPr>
            <w:tcW w:w="817" w:type="dxa"/>
            <w:shd w:val="clear" w:color="auto" w:fill="auto"/>
          </w:tcPr>
          <w:p w:rsidR="00282C97" w:rsidRPr="00F3221F" w:rsidRDefault="00282C9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82C97" w:rsidRPr="00F3221F" w:rsidRDefault="00282C9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282C97" w:rsidRPr="00F3221F" w:rsidRDefault="00282C97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282C97" w:rsidRPr="00920544" w:rsidTr="00F3221F">
        <w:tc>
          <w:tcPr>
            <w:tcW w:w="817" w:type="dxa"/>
            <w:shd w:val="clear" w:color="auto" w:fill="auto"/>
          </w:tcPr>
          <w:p w:rsidR="00282C97" w:rsidRPr="00F3221F" w:rsidRDefault="00282C9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82C97" w:rsidRPr="00F3221F" w:rsidRDefault="00282C9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282C97" w:rsidRPr="00F3221F" w:rsidRDefault="00282C97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Единый портал государственных и муниципальных услуг</w:t>
            </w:r>
          </w:p>
        </w:tc>
      </w:tr>
      <w:tr w:rsidR="00282C97" w:rsidRPr="00920544" w:rsidTr="00F3221F">
        <w:tc>
          <w:tcPr>
            <w:tcW w:w="817" w:type="dxa"/>
            <w:shd w:val="clear" w:color="auto" w:fill="auto"/>
          </w:tcPr>
          <w:p w:rsidR="00282C97" w:rsidRPr="00F3221F" w:rsidRDefault="00282C9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82C97" w:rsidRPr="00F3221F" w:rsidRDefault="00282C9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282C97" w:rsidRPr="00F3221F" w:rsidRDefault="00282C97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 портал государственных услуг</w:t>
            </w:r>
          </w:p>
        </w:tc>
      </w:tr>
      <w:tr w:rsidR="00282C97" w:rsidRPr="00920544" w:rsidTr="00F3221F">
        <w:tc>
          <w:tcPr>
            <w:tcW w:w="817" w:type="dxa"/>
            <w:shd w:val="clear" w:color="auto" w:fill="auto"/>
          </w:tcPr>
          <w:p w:rsidR="00282C97" w:rsidRPr="00F3221F" w:rsidRDefault="00282C9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82C97" w:rsidRPr="00F3221F" w:rsidRDefault="00282C9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282C97" w:rsidRPr="00F3221F" w:rsidRDefault="00282C97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Официальный сайт органа</w:t>
            </w:r>
          </w:p>
        </w:tc>
      </w:tr>
      <w:tr w:rsidR="00282C97" w:rsidTr="00F3221F">
        <w:tc>
          <w:tcPr>
            <w:tcW w:w="817" w:type="dxa"/>
            <w:shd w:val="clear" w:color="auto" w:fill="auto"/>
          </w:tcPr>
          <w:p w:rsidR="00282C97" w:rsidRPr="00F3221F" w:rsidRDefault="00282C9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82C97" w:rsidRPr="00F3221F" w:rsidRDefault="00282C9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282C97" w:rsidRPr="00F3221F" w:rsidRDefault="00282C97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E62B0E">
        <w:rPr>
          <w:rFonts w:ascii="Times New Roman" w:hAnsi="Times New Roman" w:cs="Times New Roman"/>
          <w:sz w:val="24"/>
          <w:szCs w:val="24"/>
        </w:rPr>
        <w:t xml:space="preserve">2. Общие сведения об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E62B0E">
        <w:rPr>
          <w:rFonts w:ascii="Times New Roman" w:hAnsi="Times New Roman" w:cs="Times New Roman"/>
          <w:sz w:val="24"/>
          <w:szCs w:val="24"/>
        </w:rPr>
        <w:t>ах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755"/>
        <w:gridCol w:w="2552"/>
        <w:gridCol w:w="1559"/>
        <w:gridCol w:w="1276"/>
        <w:gridCol w:w="1417"/>
        <w:gridCol w:w="1134"/>
        <w:gridCol w:w="1560"/>
        <w:gridCol w:w="1417"/>
      </w:tblGrid>
      <w:tr w:rsidR="00662855" w:rsidRPr="001C5A8B" w:rsidTr="00B96AAD">
        <w:tc>
          <w:tcPr>
            <w:tcW w:w="2322" w:type="dxa"/>
            <w:gridSpan w:val="2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55" w:type="dxa"/>
            <w:vMerge w:val="restart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62B0E" w:rsidRPr="001C5A8B" w:rsidRDefault="00E62B0E" w:rsidP="00E62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предоставления услуги</w:t>
            </w:r>
          </w:p>
        </w:tc>
        <w:tc>
          <w:tcPr>
            <w:tcW w:w="3827" w:type="dxa"/>
            <w:gridSpan w:val="3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60" w:type="dxa"/>
            <w:vMerge w:val="restart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 обращения за получением услуги</w:t>
            </w:r>
          </w:p>
        </w:tc>
        <w:tc>
          <w:tcPr>
            <w:tcW w:w="1417" w:type="dxa"/>
            <w:vMerge w:val="restart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662855" w:rsidRPr="001C5A8B" w:rsidTr="00B96AAD">
        <w:tc>
          <w:tcPr>
            <w:tcW w:w="1173" w:type="dxa"/>
            <w:shd w:val="clear" w:color="auto" w:fill="auto"/>
          </w:tcPr>
          <w:p w:rsidR="00E62B0E" w:rsidRPr="00320841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E62B0E" w:rsidRPr="00320841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55" w:type="dxa"/>
            <w:vMerge/>
          </w:tcPr>
          <w:p w:rsidR="00E62B0E" w:rsidRPr="001C5A8B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62B0E" w:rsidRPr="001C5A8B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2B0E" w:rsidRPr="001C5A8B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417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34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560" w:type="dxa"/>
            <w:vMerge/>
          </w:tcPr>
          <w:p w:rsidR="00E62B0E" w:rsidRPr="001C5A8B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2B0E" w:rsidRPr="001C5A8B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55" w:rsidRPr="001C5A8B" w:rsidTr="00B96AAD">
        <w:tc>
          <w:tcPr>
            <w:tcW w:w="1173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662855">
        <w:trPr>
          <w:trHeight w:val="528"/>
        </w:trPr>
        <w:tc>
          <w:tcPr>
            <w:tcW w:w="14992" w:type="dxa"/>
            <w:gridSpan w:val="10"/>
            <w:vAlign w:val="center"/>
          </w:tcPr>
          <w:p w:rsidR="00D05598" w:rsidRPr="004860BE" w:rsidRDefault="004860BE" w:rsidP="00E62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1009" w:rsidRPr="00881009">
              <w:rPr>
                <w:rFonts w:ascii="Times New Roman" w:hAnsi="Times New Roman" w:cs="Times New Roman"/>
                <w:b/>
                <w:sz w:val="20"/>
                <w:szCs w:val="20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информации»</w:t>
            </w:r>
            <w:proofErr w:type="gramEnd"/>
          </w:p>
        </w:tc>
      </w:tr>
      <w:tr w:rsidR="00662855" w:rsidRPr="00D17B9A" w:rsidTr="00B96AAD">
        <w:tc>
          <w:tcPr>
            <w:tcW w:w="1173" w:type="dxa"/>
          </w:tcPr>
          <w:p w:rsidR="00F3764B" w:rsidRPr="00D17B9A" w:rsidRDefault="00C80308" w:rsidP="00F376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308">
              <w:rPr>
                <w:rFonts w:ascii="Times New Roman" w:hAnsi="Times New Roman" w:cs="Times New Roman"/>
                <w:sz w:val="18"/>
                <w:szCs w:val="18"/>
              </w:rPr>
              <w:t>10 рабочих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62B0E" w:rsidRPr="002C5D5E">
              <w:rPr>
                <w:rFonts w:ascii="Times New Roman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="00E62B0E"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уполномоченным специалистом  </w:t>
            </w:r>
            <w:r w:rsidRPr="00C80308">
              <w:rPr>
                <w:rFonts w:ascii="Times New Roman" w:hAnsi="Times New Roman" w:cs="Times New Roman"/>
                <w:sz w:val="18"/>
                <w:szCs w:val="18"/>
              </w:rPr>
              <w:t>ПМКУ "Городское хозяйство"</w:t>
            </w:r>
            <w:r w:rsidR="00E62B0E"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 заявления о </w:t>
            </w:r>
            <w:r w:rsidR="00F3764B" w:rsidRPr="00F3764B">
              <w:rPr>
                <w:rFonts w:ascii="Times New Roman" w:hAnsi="Times New Roman" w:cs="Times New Roman"/>
                <w:sz w:val="18"/>
                <w:szCs w:val="18"/>
              </w:rPr>
              <w:t>предоставлении муниципальной услуги</w:t>
            </w:r>
          </w:p>
          <w:p w:rsidR="00E62B0E" w:rsidRPr="00D17B9A" w:rsidRDefault="00E62B0E" w:rsidP="002C5D5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9" w:type="dxa"/>
          </w:tcPr>
          <w:p w:rsidR="00F3764B" w:rsidRPr="00D17B9A" w:rsidRDefault="00F3764B" w:rsidP="00F376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308">
              <w:rPr>
                <w:rFonts w:ascii="Times New Roman" w:hAnsi="Times New Roman" w:cs="Times New Roman"/>
                <w:sz w:val="18"/>
                <w:szCs w:val="18"/>
              </w:rPr>
              <w:t>10 рабочих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C5D5E">
              <w:rPr>
                <w:rFonts w:ascii="Times New Roman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уполномоченным специалистом  </w:t>
            </w:r>
            <w:r w:rsidRPr="00C80308">
              <w:rPr>
                <w:rFonts w:ascii="Times New Roman" w:hAnsi="Times New Roman" w:cs="Times New Roman"/>
                <w:sz w:val="18"/>
                <w:szCs w:val="18"/>
              </w:rPr>
              <w:t>ПМКУ "Городское хозяйство"</w:t>
            </w:r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 заявления о </w:t>
            </w:r>
            <w:r w:rsidRPr="00F3764B">
              <w:rPr>
                <w:rFonts w:ascii="Times New Roman" w:hAnsi="Times New Roman" w:cs="Times New Roman"/>
                <w:sz w:val="18"/>
                <w:szCs w:val="18"/>
              </w:rPr>
              <w:t>предоставлении муниципальной услуги</w:t>
            </w:r>
          </w:p>
          <w:p w:rsidR="00E62B0E" w:rsidRPr="00D17B9A" w:rsidRDefault="00E62B0E" w:rsidP="002C5D5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</w:tcPr>
          <w:p w:rsidR="004740E3" w:rsidRPr="004740E3" w:rsidRDefault="004740E3" w:rsidP="004740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1) предоставление документов, не соответствующих перечню, указанному в пункте 18 настоящего Административного регламента;</w:t>
            </w:r>
          </w:p>
          <w:p w:rsidR="004740E3" w:rsidRPr="004740E3" w:rsidRDefault="004740E3" w:rsidP="004740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2) нарушение требований к оформлению документов;</w:t>
            </w:r>
          </w:p>
          <w:p w:rsidR="00E62B0E" w:rsidRPr="00D17B9A" w:rsidRDefault="004740E3" w:rsidP="004740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3)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2552" w:type="dxa"/>
          </w:tcPr>
          <w:p w:rsidR="0029733A" w:rsidRPr="0029733A" w:rsidRDefault="0029733A" w:rsidP="0029733A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33A">
              <w:rPr>
                <w:rFonts w:ascii="Times New Roman" w:hAnsi="Times New Roman" w:cs="Times New Roman"/>
                <w:sz w:val="18"/>
                <w:szCs w:val="18"/>
              </w:rPr>
              <w:t>1) если заявителем не представлены документы, указанные в пункте 18 настоящего Административного регламента;</w:t>
            </w:r>
          </w:p>
          <w:p w:rsidR="0029733A" w:rsidRPr="0029733A" w:rsidRDefault="0029733A" w:rsidP="0029733A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33A">
              <w:rPr>
                <w:rFonts w:ascii="Times New Roman" w:hAnsi="Times New Roman" w:cs="Times New Roman"/>
                <w:sz w:val="18"/>
                <w:szCs w:val="18"/>
              </w:rPr>
              <w:t>2) если представленные заявителем документы не соответствуют требованиям действующего законодательства и настоящего Административного регламента;</w:t>
            </w:r>
          </w:p>
          <w:p w:rsidR="0029733A" w:rsidRPr="0029733A" w:rsidRDefault="0029733A" w:rsidP="0029733A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33A">
              <w:rPr>
                <w:rFonts w:ascii="Times New Roman" w:hAnsi="Times New Roman" w:cs="Times New Roman"/>
                <w:sz w:val="18"/>
                <w:szCs w:val="18"/>
              </w:rPr>
              <w:t>3) если полеты беспилотных летательных аппаратов заявитель планирует выполнять не над территорией городского округа Первоуральск, а также, если площадки посадки (взлета) расположены вне границ городского округа Первоуральск;</w:t>
            </w:r>
          </w:p>
          <w:p w:rsidR="00E62B0E" w:rsidRPr="00D17B9A" w:rsidRDefault="0029733A" w:rsidP="0029733A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33A">
              <w:rPr>
                <w:rFonts w:ascii="Times New Roman" w:hAnsi="Times New Roman" w:cs="Times New Roman"/>
                <w:sz w:val="18"/>
                <w:szCs w:val="18"/>
              </w:rPr>
              <w:t xml:space="preserve">4) если заявителем заявление о выдаче разрешения направлено в Администрацию городского </w:t>
            </w:r>
            <w:r w:rsidRPr="002973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Первоуральск с нарушением сроков, указанных в пункте 6 раздела 1 настоящего Административного регламента.</w:t>
            </w:r>
          </w:p>
        </w:tc>
        <w:tc>
          <w:tcPr>
            <w:tcW w:w="1559" w:type="dxa"/>
          </w:tcPr>
          <w:p w:rsidR="00E62B0E" w:rsidRPr="00D17B9A" w:rsidRDefault="00F3764B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предусмотрено</w:t>
            </w:r>
          </w:p>
        </w:tc>
        <w:tc>
          <w:tcPr>
            <w:tcW w:w="1276" w:type="dxa"/>
          </w:tcPr>
          <w:p w:rsidR="00E62B0E" w:rsidRPr="00D17B9A" w:rsidRDefault="00E62B0E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62B0E" w:rsidRPr="00D17B9A" w:rsidRDefault="00E62B0E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2B0E" w:rsidRPr="00D17B9A" w:rsidRDefault="00E62B0E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62B0E" w:rsidRPr="004B1E12" w:rsidRDefault="00E62B0E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29733A" w:rsidRPr="00C80308">
              <w:rPr>
                <w:rFonts w:ascii="Times New Roman" w:hAnsi="Times New Roman" w:cs="Times New Roman"/>
                <w:sz w:val="18"/>
                <w:szCs w:val="18"/>
              </w:rPr>
              <w:t>ПМКУ "Городское хозяйство"</w:t>
            </w:r>
            <w:r w:rsidR="0029733A"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B0E" w:rsidRPr="004B1E12" w:rsidRDefault="00E62B0E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E62B0E" w:rsidRPr="00D17B9A" w:rsidRDefault="0029733A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2B0E"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. Лично (через представителя) </w:t>
            </w:r>
            <w:r w:rsidR="00E62B0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E62B0E"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</w:t>
            </w:r>
            <w:r w:rsidR="00E62B0E">
              <w:rPr>
                <w:rFonts w:ascii="Times New Roman" w:hAnsi="Times New Roman" w:cs="Times New Roman"/>
                <w:sz w:val="18"/>
                <w:szCs w:val="18"/>
              </w:rPr>
              <w:t xml:space="preserve">лектронную почту </w:t>
            </w:r>
            <w:r w:rsidRPr="00C80308">
              <w:rPr>
                <w:rFonts w:ascii="Times New Roman" w:hAnsi="Times New Roman" w:cs="Times New Roman"/>
                <w:sz w:val="18"/>
                <w:szCs w:val="18"/>
              </w:rPr>
              <w:t>ПМКУ "Городское хозяйство"</w:t>
            </w:r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</w:t>
            </w:r>
            <w:r w:rsidR="00E62B0E"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62B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9733A">
              <w:rPr>
                <w:rFonts w:ascii="Times New Roman" w:hAnsi="Times New Roman" w:cs="Times New Roman"/>
                <w:sz w:val="18"/>
                <w:szCs w:val="18"/>
              </w:rPr>
              <w:t>mu_gorhoz@prvadm.ru</w:t>
            </w:r>
            <w:r w:rsidR="00E62B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9733A" w:rsidRPr="004B1E12" w:rsidRDefault="0029733A" w:rsidP="00297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Pr="00C80308">
              <w:rPr>
                <w:rFonts w:ascii="Times New Roman" w:hAnsi="Times New Roman" w:cs="Times New Roman"/>
                <w:sz w:val="18"/>
                <w:szCs w:val="18"/>
              </w:rPr>
              <w:t>ПМКУ "Городское хозяйство"</w:t>
            </w:r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9733A" w:rsidRPr="004B1E12" w:rsidRDefault="0029733A" w:rsidP="00297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E62B0E" w:rsidRPr="00D17B9A" w:rsidRDefault="00E62B0E" w:rsidP="00297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B0E" w:rsidRDefault="00E62B0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AAD" w:rsidRDefault="00B96AA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</w:t>
      </w:r>
      <w:r w:rsidR="00E62B0E">
        <w:rPr>
          <w:rFonts w:ascii="Times New Roman" w:hAnsi="Times New Roman" w:cs="Times New Roman"/>
          <w:sz w:val="24"/>
          <w:szCs w:val="24"/>
        </w:rPr>
        <w:t>я о заявителях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2126"/>
        <w:gridCol w:w="1985"/>
        <w:gridCol w:w="1842"/>
        <w:gridCol w:w="2410"/>
        <w:gridCol w:w="2061"/>
      </w:tblGrid>
      <w:tr w:rsidR="00D05598" w:rsidRPr="00360B57" w:rsidTr="00AF478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</w:t>
            </w:r>
            <w:r w:rsidR="00E62B0E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получение услуги</w:t>
            </w: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05598" w:rsidRPr="00360B57" w:rsidRDefault="00D05598" w:rsidP="00E62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</w:t>
            </w:r>
            <w:r w:rsidR="00E62B0E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услуги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proofErr w:type="gram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</w:t>
            </w:r>
            <w:r w:rsidR="00E62B0E"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услуги</w:t>
            </w:r>
          </w:p>
        </w:tc>
        <w:tc>
          <w:tcPr>
            <w:tcW w:w="1985" w:type="dxa"/>
          </w:tcPr>
          <w:p w:rsidR="00E62B0E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</w:t>
            </w:r>
            <w:r w:rsidR="00E62B0E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услуги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84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AF478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360B57" w:rsidTr="00AF478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  <w:p w:rsidR="00393A66" w:rsidRPr="00736226" w:rsidRDefault="00393A6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A66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2410" w:type="dxa"/>
          </w:tcPr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</w:t>
            </w:r>
            <w:proofErr w:type="spellStart"/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достоверяющие</w:t>
            </w:r>
            <w:proofErr w:type="spellEnd"/>
            <w:r w:rsidRPr="004740E3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      </w:r>
          </w:p>
          <w:p w:rsidR="00393A66" w:rsidRPr="0029733A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 xml:space="preserve"> копии учредительных документов, если заявителем является юридическое лицо;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98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842" w:type="dxa"/>
          </w:tcPr>
          <w:p w:rsidR="00736226" w:rsidRPr="00736226" w:rsidRDefault="00B72DAF" w:rsidP="00F1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</w:t>
            </w:r>
            <w:r w:rsidRPr="00B72DAF">
              <w:rPr>
                <w:rFonts w:ascii="Times New Roman" w:hAnsi="Times New Roman" w:cs="Times New Roman"/>
                <w:sz w:val="18"/>
                <w:szCs w:val="18"/>
              </w:rPr>
              <w:t xml:space="preserve">по доверенности, оформленной в соответствии с действующим законодательством </w:t>
            </w:r>
          </w:p>
        </w:tc>
        <w:tc>
          <w:tcPr>
            <w:tcW w:w="2410" w:type="dxa"/>
          </w:tcPr>
          <w:p w:rsidR="004740E3" w:rsidRDefault="004740E3" w:rsidP="004740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(простая)</w:t>
            </w:r>
          </w:p>
          <w:p w:rsidR="004740E3" w:rsidRDefault="004740E3" w:rsidP="004740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8E174B" w:rsidRPr="00736226" w:rsidRDefault="008E174B" w:rsidP="00146D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393A66" w:rsidRDefault="00393A66" w:rsidP="00393A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(простая)</w:t>
            </w:r>
          </w:p>
          <w:p w:rsid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  <w:p w:rsidR="008E174B" w:rsidRPr="00736226" w:rsidRDefault="008E174B" w:rsidP="00146D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55"/>
        <w:gridCol w:w="2712"/>
        <w:gridCol w:w="2126"/>
        <w:gridCol w:w="1984"/>
        <w:gridCol w:w="2694"/>
        <w:gridCol w:w="1417"/>
        <w:gridCol w:w="1494"/>
      </w:tblGrid>
      <w:tr w:rsidR="00B75FB3" w:rsidRPr="00360B57" w:rsidTr="00AF478F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271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146D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12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необходимых экземпляров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 с указанием подлинник/копия</w:t>
            </w:r>
          </w:p>
        </w:tc>
        <w:tc>
          <w:tcPr>
            <w:tcW w:w="198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26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</w:t>
            </w:r>
          </w:p>
        </w:tc>
      </w:tr>
      <w:tr w:rsidR="00B75FB3" w:rsidRPr="00360B57" w:rsidTr="00AF478F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662855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 w:rsidR="008E174B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="00881009" w:rsidRPr="00881009">
              <w:rPr>
                <w:rFonts w:ascii="Times New Roman" w:hAnsi="Times New Roman" w:cs="Times New Roman"/>
                <w:b/>
                <w:sz w:val="20"/>
                <w:szCs w:val="20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информации»</w:t>
            </w:r>
            <w:proofErr w:type="gramEnd"/>
          </w:p>
        </w:tc>
      </w:tr>
      <w:tr w:rsidR="00C65D43" w:rsidRPr="00360B57" w:rsidTr="00AF478F">
        <w:tc>
          <w:tcPr>
            <w:tcW w:w="670" w:type="dxa"/>
          </w:tcPr>
          <w:p w:rsidR="00C65D43" w:rsidRDefault="00C65D4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65D43" w:rsidRPr="00360B57" w:rsidRDefault="00C65D43" w:rsidP="00393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3A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обосновывающие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(ордера) на производство земляных работ </w:t>
            </w:r>
            <w:r w:rsidRPr="00393A66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Первоуральск</w:t>
            </w:r>
          </w:p>
        </w:tc>
        <w:tc>
          <w:tcPr>
            <w:tcW w:w="2712" w:type="dxa"/>
          </w:tcPr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1) заявление,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      </w:r>
          </w:p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      </w:r>
          </w:p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3) копии учредительных документов, если заявителем является юридическое лицо;</w:t>
            </w:r>
          </w:p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0E3">
              <w:rPr>
                <w:rFonts w:ascii="Times New Roman" w:hAnsi="Times New Roman" w:cs="Times New Roman"/>
                <w:sz w:val="18"/>
                <w:szCs w:val="18"/>
              </w:rPr>
              <w:t xml:space="preserve">4) 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(взлета), маршрутов подхода и отхода к </w:t>
            </w:r>
            <w:r w:rsidRPr="004740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месту выполнения авиационной деятельности;</w:t>
            </w:r>
            <w:proofErr w:type="gramEnd"/>
          </w:p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5) договор с третьим лицом на выполнение заявленных авиационных работ;</w:t>
            </w:r>
          </w:p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6)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7) копия свидетельства о государственной регистрации воздушного судна или постановке его на государственный учет;</w:t>
            </w:r>
          </w:p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8)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(сертификатов) к данному договору;</w:t>
            </w:r>
          </w:p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 xml:space="preserve">9) копия договора обязательного страхования ответственности </w:t>
            </w:r>
            <w:proofErr w:type="spellStart"/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эксплуатанта</w:t>
            </w:r>
            <w:proofErr w:type="spellEnd"/>
            <w:r w:rsidRPr="004740E3">
              <w:rPr>
                <w:rFonts w:ascii="Times New Roman" w:hAnsi="Times New Roman" w:cs="Times New Roman"/>
                <w:sz w:val="18"/>
                <w:szCs w:val="18"/>
              </w:rPr>
              <w:t xml:space="preserve"> при авиационных работах в соответствии со статьей 135 Воздушного кодекса Российской Федерации в случае выполнения авиационных работ или копии полисов (сертификатов) к данному договору;</w:t>
            </w:r>
          </w:p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10) копия пилотского свидетельства;</w:t>
            </w:r>
          </w:p>
          <w:p w:rsidR="004740E3" w:rsidRPr="004740E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11) копия медицинского заключения, выданного врачебно-летной экспертной комиссией;</w:t>
            </w:r>
          </w:p>
          <w:p w:rsidR="00C65D43" w:rsidRDefault="004740E3" w:rsidP="004740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740E3">
              <w:rPr>
                <w:rFonts w:ascii="Times New Roman" w:hAnsi="Times New Roman" w:cs="Times New Roman"/>
                <w:sz w:val="18"/>
                <w:szCs w:val="18"/>
              </w:rPr>
              <w:t>12) копия сертификата летной годности воздушного судна с картой данных воздушного судна.</w:t>
            </w:r>
          </w:p>
        </w:tc>
        <w:tc>
          <w:tcPr>
            <w:tcW w:w="2126" w:type="dxa"/>
          </w:tcPr>
          <w:p w:rsidR="00C65D43" w:rsidRDefault="00C65D43" w:rsidP="00282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1/0 оформление в дело</w:t>
            </w:r>
          </w:p>
          <w:p w:rsidR="00C65D43" w:rsidRDefault="00C65D43" w:rsidP="00282C9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Pr="00C710AA" w:rsidRDefault="00C65D43" w:rsidP="00282C97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 сверка с оригиналом и оформление в дело</w:t>
            </w:r>
          </w:p>
          <w:p w:rsidR="00C65D43" w:rsidRDefault="00C65D43" w:rsidP="00282C97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Pr="00C710AA" w:rsidRDefault="00C65D43" w:rsidP="00282C97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0/1 сверка с оригиналом и оформление в дело</w:t>
            </w:r>
          </w:p>
          <w:p w:rsidR="00C65D43" w:rsidRDefault="00C65D43" w:rsidP="00282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5D43" w:rsidRDefault="00C65D43" w:rsidP="00282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</w:t>
            </w:r>
          </w:p>
          <w:p w:rsidR="00C65D43" w:rsidRDefault="00C65D43" w:rsidP="00282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694" w:type="dxa"/>
          </w:tcPr>
          <w:p w:rsidR="00C65D43" w:rsidRPr="00B5190F" w:rsidRDefault="00C65D43" w:rsidP="00282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место расположения,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C65D43" w:rsidRDefault="00C65D43" w:rsidP="00282C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месте проведения земляных работ;</w:t>
            </w:r>
          </w:p>
          <w:p w:rsidR="00C65D43" w:rsidRDefault="00C65D43" w:rsidP="00282C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срок выполнения земляных работ;</w:t>
            </w:r>
          </w:p>
          <w:p w:rsidR="00C65D43" w:rsidRPr="007B63AE" w:rsidRDefault="00C65D43" w:rsidP="00282C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 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(уполномоченного юридического лица)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65D43" w:rsidRDefault="00C65D43" w:rsidP="00282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D43" w:rsidRPr="00B5190F" w:rsidRDefault="00C65D43" w:rsidP="00282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 - фамилию, имя, отчество (при наличии), паспортные данные, место регистрации и место проживания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C65D43" w:rsidRDefault="00C65D43" w:rsidP="00282C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месте проведения земляных работ;</w:t>
            </w:r>
          </w:p>
          <w:p w:rsidR="00C65D43" w:rsidRDefault="00C65D43" w:rsidP="00282C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срок выполнения земляных работ;</w:t>
            </w:r>
          </w:p>
          <w:p w:rsidR="00C65D43" w:rsidRPr="007B63AE" w:rsidRDefault="00C65D43" w:rsidP="00282C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 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заявителя.</w:t>
            </w:r>
          </w:p>
          <w:p w:rsidR="00C65D43" w:rsidRDefault="00C65D43" w:rsidP="00282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282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5D43" w:rsidRDefault="00C65D43" w:rsidP="00282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494" w:type="dxa"/>
            <w:shd w:val="clear" w:color="auto" w:fill="auto"/>
          </w:tcPr>
          <w:p w:rsidR="00C65D43" w:rsidRDefault="00C65D43" w:rsidP="0028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78F" w:rsidRDefault="00AF478F" w:rsidP="00AF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78F" w:rsidRDefault="00AF478F" w:rsidP="00AF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AF4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82"/>
        <w:gridCol w:w="1765"/>
        <w:gridCol w:w="1729"/>
        <w:gridCol w:w="1728"/>
        <w:gridCol w:w="1488"/>
        <w:gridCol w:w="1765"/>
        <w:gridCol w:w="1765"/>
        <w:gridCol w:w="1765"/>
      </w:tblGrid>
      <w:tr w:rsidR="00D05598" w:rsidRPr="00261DF8" w:rsidTr="00B5190F"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Pr="00AC0D00" w:rsidRDefault="00662855" w:rsidP="0066285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D0559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D05598" w:rsidRP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2855">
        <w:rPr>
          <w:rFonts w:ascii="Times New Roman" w:hAnsi="Times New Roman" w:cs="Times New Roman"/>
          <w:sz w:val="24"/>
          <w:szCs w:val="24"/>
        </w:rPr>
        <w:t xml:space="preserve">аздел 6. Результат </w:t>
      </w:r>
      <w:r w:rsidR="00D05598">
        <w:rPr>
          <w:rFonts w:ascii="Times New Roman" w:hAnsi="Times New Roman" w:cs="Times New Roman"/>
          <w:sz w:val="24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3544"/>
        <w:gridCol w:w="1417"/>
        <w:gridCol w:w="1653"/>
        <w:gridCol w:w="1749"/>
        <w:gridCol w:w="2410"/>
        <w:gridCol w:w="1418"/>
        <w:gridCol w:w="1210"/>
      </w:tblGrid>
      <w:tr w:rsidR="00D05598" w:rsidRPr="002D3194" w:rsidTr="00AF478F">
        <w:trPr>
          <w:trHeight w:val="637"/>
          <w:jc w:val="center"/>
        </w:trPr>
        <w:tc>
          <w:tcPr>
            <w:tcW w:w="426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</w:tcPr>
          <w:p w:rsidR="00D05598" w:rsidRPr="002D3194" w:rsidRDefault="00D05598" w:rsidP="0066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="0066285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354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66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6285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="00662855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vMerge w:val="restart"/>
          </w:tcPr>
          <w:p w:rsidR="00D05598" w:rsidRDefault="0066285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</w:t>
            </w:r>
            <w:r w:rsidR="00D05598"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65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6285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="0066285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4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</w:t>
            </w:r>
            <w:r w:rsidR="00662855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="0066285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66285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66285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410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2855">
              <w:rPr>
                <w:rFonts w:ascii="Times New Roman" w:hAnsi="Times New Roman" w:cs="Times New Roman"/>
                <w:sz w:val="20"/>
                <w:szCs w:val="20"/>
              </w:rPr>
              <w:t>пособы получения результата услуги</w:t>
            </w:r>
          </w:p>
        </w:tc>
        <w:tc>
          <w:tcPr>
            <w:tcW w:w="2628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</w:t>
            </w:r>
            <w:r w:rsidR="00662855">
              <w:rPr>
                <w:rFonts w:ascii="Times New Roman" w:hAnsi="Times New Roman" w:cs="Times New Roman"/>
                <w:sz w:val="20"/>
                <w:szCs w:val="20"/>
              </w:rPr>
              <w:t>нных заявителем результатов услуги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10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15352" w:type="dxa"/>
            <w:gridSpan w:val="9"/>
          </w:tcPr>
          <w:p w:rsidR="00D05598" w:rsidRPr="00B8222F" w:rsidRDefault="00662855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 w:rsidR="00710ABC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="00881009" w:rsidRPr="00881009">
              <w:rPr>
                <w:rFonts w:ascii="Times New Roman" w:hAnsi="Times New Roman" w:cs="Times New Roman"/>
                <w:b/>
                <w:sz w:val="20"/>
                <w:szCs w:val="20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информации»</w:t>
            </w:r>
            <w:proofErr w:type="gramEnd"/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5598" w:rsidRDefault="00881009" w:rsidP="00ED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100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</w:t>
            </w:r>
            <w:r w:rsidRPr="00881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544" w:type="dxa"/>
          </w:tcPr>
          <w:p w:rsidR="00F52C51" w:rsidRDefault="00461810" w:rsidP="002E51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инятие решения о выдаче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 регистрация в журнале </w:t>
            </w:r>
            <w:r w:rsidR="002E517C" w:rsidRPr="002E517C">
              <w:rPr>
                <w:rFonts w:ascii="Times New Roman" w:hAnsi="Times New Roman" w:cs="Times New Roman"/>
                <w:sz w:val="20"/>
                <w:szCs w:val="20"/>
              </w:rPr>
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наличие подписанного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зарегистрированного разрешения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517C" w:rsidRPr="00881009">
              <w:rPr>
                <w:rFonts w:ascii="Times New Roman" w:hAnsi="Times New Roman" w:cs="Times New Roman"/>
                <w:sz w:val="20"/>
                <w:szCs w:val="20"/>
              </w:rPr>
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      </w:r>
            <w:r w:rsidR="002E5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Заместителем Главы Администрации городского округа Первоуральск по вопросам </w:t>
            </w:r>
            <w:proofErr w:type="spellStart"/>
            <w:r w:rsidR="0050155F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 и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17C">
              <w:rPr>
                <w:rFonts w:ascii="Times New Roman" w:hAnsi="Times New Roman" w:cs="Times New Roman"/>
                <w:sz w:val="20"/>
                <w:szCs w:val="20"/>
              </w:rPr>
              <w:t>ПМКУ «Городское хозяйство</w:t>
            </w:r>
            <w:proofErr w:type="gramEnd"/>
            <w:r w:rsidR="002E51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>. Специалист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ыдает Заявителю либо его полномочному </w:t>
            </w:r>
            <w:proofErr w:type="gramStart"/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представителю</w:t>
            </w:r>
            <w:proofErr w:type="gramEnd"/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либо направляет почтой разрешен</w:t>
            </w:r>
            <w:r w:rsidR="002E517C">
              <w:rPr>
                <w:rFonts w:ascii="Times New Roman" w:hAnsi="Times New Roman" w:cs="Times New Roman"/>
                <w:sz w:val="20"/>
                <w:szCs w:val="20"/>
              </w:rPr>
              <w:t>ие.</w:t>
            </w:r>
          </w:p>
        </w:tc>
        <w:tc>
          <w:tcPr>
            <w:tcW w:w="1417" w:type="dxa"/>
          </w:tcPr>
          <w:p w:rsidR="00D05598" w:rsidRDefault="008E5A7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653" w:type="dxa"/>
            <w:shd w:val="clear" w:color="auto" w:fill="auto"/>
          </w:tcPr>
          <w:p w:rsidR="00D05598" w:rsidRPr="00F52C51" w:rsidRDefault="00F52C51" w:rsidP="002E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274B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454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D05598" w:rsidRPr="00F52C51" w:rsidRDefault="00D05598" w:rsidP="0046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>ПМКУ «Городское хозяйство»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Default="008E5A7C" w:rsidP="00501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</w:t>
            </w:r>
            <w:r w:rsidR="0050155F">
              <w:rPr>
                <w:rFonts w:ascii="Times New Roman" w:hAnsi="Times New Roman" w:cs="Times New Roman"/>
                <w:sz w:val="18"/>
                <w:szCs w:val="18"/>
              </w:rPr>
              <w:t>ле.</w:t>
            </w:r>
          </w:p>
        </w:tc>
        <w:tc>
          <w:tcPr>
            <w:tcW w:w="1418" w:type="dxa"/>
          </w:tcPr>
          <w:p w:rsidR="00D05598" w:rsidRDefault="00D065B4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B312A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со дня регистрации заявления </w:t>
            </w:r>
            <w:r w:rsidR="00274B3F" w:rsidRPr="00274B3F">
              <w:rPr>
                <w:rFonts w:ascii="Times New Roman" w:hAnsi="Times New Roman" w:cs="Times New Roman"/>
                <w:sz w:val="20"/>
                <w:szCs w:val="20"/>
              </w:rPr>
              <w:t>ПМКУ «Городское хозяйство»</w:t>
            </w:r>
            <w:r w:rsidR="00274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Первоуральск </w:t>
            </w:r>
            <w:r w:rsidR="00DB312A">
              <w:rPr>
                <w:rFonts w:ascii="Times New Roman" w:hAnsi="Times New Roman" w:cs="Times New Roman"/>
                <w:sz w:val="20"/>
                <w:szCs w:val="20"/>
              </w:rPr>
              <w:t>(МФЦ)</w:t>
            </w:r>
          </w:p>
        </w:tc>
        <w:tc>
          <w:tcPr>
            <w:tcW w:w="1210" w:type="dxa"/>
          </w:tcPr>
          <w:p w:rsidR="00D05598" w:rsidRDefault="00763033" w:rsidP="00D06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рабочих дней со дня регистрации заявления в 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>ПМКУ «Городское хозяйство»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Первоуральск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(МФЦ)</w:t>
            </w:r>
          </w:p>
        </w:tc>
      </w:tr>
      <w:tr w:rsidR="00DB312A" w:rsidRPr="002D3194" w:rsidTr="00AF478F">
        <w:trPr>
          <w:trHeight w:val="147"/>
          <w:jc w:val="center"/>
        </w:trPr>
        <w:tc>
          <w:tcPr>
            <w:tcW w:w="426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B312A" w:rsidRPr="00DB312A" w:rsidRDefault="009913EC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13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</w:t>
            </w:r>
            <w:r w:rsidRPr="009913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 границах городского округа Первоуральск площадки, сведения о которых не опубликованы в документах аэронавигационной информации (приложение N 3) (далее - решение об отказе в выдаче разрешения).</w:t>
            </w:r>
            <w:proofErr w:type="gramEnd"/>
          </w:p>
        </w:tc>
        <w:tc>
          <w:tcPr>
            <w:tcW w:w="3544" w:type="dxa"/>
          </w:tcPr>
          <w:p w:rsidR="00DB312A" w:rsidRPr="00DB312A" w:rsidRDefault="00D065B4" w:rsidP="00274B3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принятие решения об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отказе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выдаче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разрешения</w:t>
            </w:r>
            <w:r w:rsidR="002E51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E517C" w:rsidRPr="00881009">
              <w:rPr>
                <w:rFonts w:ascii="Times New Roman" w:hAnsi="Times New Roman" w:cs="Times New Roman"/>
              </w:rPr>
      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» является наличие подписанного и зарегистрированного отказа  в выдаче разрешения документов</w:t>
            </w:r>
            <w:proofErr w:type="gramEnd"/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Специалист службы 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>ПМКУ «Городское хозяйство»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ыдает Заявителю либо его полномочному представителю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либо направляет почтой разрешение об  отказе в выдаче разрешения  на проведения земля</w:t>
            </w:r>
            <w:r w:rsidR="00ED0AD1">
              <w:rPr>
                <w:rFonts w:ascii="Times New Roman" w:hAnsi="Times New Roman" w:cs="Times New Roman"/>
                <w:bCs/>
                <w:sz w:val="18"/>
                <w:szCs w:val="18"/>
              </w:rPr>
              <w:t>ных работ</w:t>
            </w:r>
          </w:p>
        </w:tc>
        <w:tc>
          <w:tcPr>
            <w:tcW w:w="1417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653" w:type="dxa"/>
            <w:shd w:val="clear" w:color="auto" w:fill="auto"/>
          </w:tcPr>
          <w:p w:rsidR="00DB312A" w:rsidRPr="00F52C51" w:rsidRDefault="00A04D05" w:rsidP="0027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74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DB312A" w:rsidRPr="00F52C51" w:rsidRDefault="00DB312A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6B7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>ПМКУ «Городское хозяйство»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носителе;</w:t>
            </w:r>
          </w:p>
          <w:p w:rsidR="001636B7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DB312A" w:rsidRDefault="001636B7" w:rsidP="005015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носителе, </w:t>
            </w:r>
            <w:proofErr w:type="gramStart"/>
            <w:r w:rsidR="00F52C51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>ПМКУ «Городское хозяйство»</w:t>
            </w:r>
          </w:p>
        </w:tc>
        <w:tc>
          <w:tcPr>
            <w:tcW w:w="1418" w:type="dxa"/>
          </w:tcPr>
          <w:p w:rsidR="00DB312A" w:rsidRPr="00F52C51" w:rsidRDefault="001636B7" w:rsidP="00ED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регистрации заявления в 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>ПМКУ «Городское хозяйство»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0155F" w:rsidRPr="0050155F">
              <w:rPr>
                <w:rFonts w:ascii="Times New Roman" w:hAnsi="Times New Roman" w:cs="Times New Roman"/>
                <w:sz w:val="18"/>
                <w:szCs w:val="18"/>
              </w:rPr>
              <w:t xml:space="preserve">Первоуральск 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>(МФЦ)</w:t>
            </w:r>
          </w:p>
        </w:tc>
        <w:tc>
          <w:tcPr>
            <w:tcW w:w="1210" w:type="dxa"/>
          </w:tcPr>
          <w:p w:rsidR="00DB312A" w:rsidRPr="00DB312A" w:rsidRDefault="00763033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55F">
              <w:rPr>
                <w:rFonts w:ascii="Times New Roman" w:hAnsi="Times New Roman" w:cs="Times New Roman"/>
                <w:sz w:val="18"/>
                <w:szCs w:val="20"/>
              </w:rPr>
              <w:t xml:space="preserve">Не более 5 рабочих дней со дня регистрации заявления в 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>ПМКУ «Городское хозяйство»</w:t>
            </w:r>
            <w:r w:rsidR="00274B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0155F" w:rsidRPr="0050155F">
              <w:rPr>
                <w:rFonts w:ascii="Times New Roman" w:hAnsi="Times New Roman" w:cs="Times New Roman"/>
                <w:sz w:val="18"/>
                <w:szCs w:val="20"/>
              </w:rPr>
              <w:t xml:space="preserve">Первоуральск </w:t>
            </w:r>
            <w:r w:rsidRPr="0050155F">
              <w:rPr>
                <w:rFonts w:ascii="Times New Roman" w:hAnsi="Times New Roman" w:cs="Times New Roman"/>
                <w:sz w:val="18"/>
                <w:szCs w:val="20"/>
              </w:rPr>
              <w:t>(МФЦ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B312A" w:rsidRPr="002D3194" w:rsidTr="00AF478F">
        <w:trPr>
          <w:trHeight w:val="147"/>
          <w:jc w:val="center"/>
        </w:trPr>
        <w:tc>
          <w:tcPr>
            <w:tcW w:w="426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</w:t>
      </w:r>
      <w:r w:rsidR="0050155F">
        <w:rPr>
          <w:rFonts w:ascii="Times New Roman" w:hAnsi="Times New Roman" w:cs="Times New Roman"/>
          <w:sz w:val="24"/>
          <w:szCs w:val="24"/>
        </w:rPr>
        <w:t>кие процессы предоставления «</w:t>
      </w:r>
      <w:r>
        <w:rPr>
          <w:rFonts w:ascii="Times New Roman" w:hAnsi="Times New Roman" w:cs="Times New Roman"/>
          <w:sz w:val="24"/>
          <w:szCs w:val="24"/>
        </w:rPr>
        <w:t>услуги»</w:t>
      </w:r>
      <w:r w:rsidR="00CE10C5">
        <w:rPr>
          <w:rFonts w:ascii="Times New Roman" w:hAnsi="Times New Roman" w:cs="Times New Roman"/>
          <w:sz w:val="24"/>
          <w:szCs w:val="24"/>
        </w:rPr>
        <w:t xml:space="preserve"> (</w:t>
      </w:r>
      <w:r w:rsidR="00CE10C5" w:rsidRPr="00A04D05">
        <w:rPr>
          <w:rFonts w:ascii="Times New Roman" w:hAnsi="Times New Roman" w:cs="Times New Roman"/>
          <w:sz w:val="24"/>
          <w:szCs w:val="24"/>
        </w:rPr>
        <w:t>БЛОК</w:t>
      </w:r>
      <w:r w:rsidR="001A1629" w:rsidRPr="00D574D4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D574D4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7C59CC" w:rsidRPr="00D574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3581">
        <w:rPr>
          <w:rFonts w:ascii="Times New Roman" w:hAnsi="Times New Roman" w:cs="Times New Roman"/>
          <w:sz w:val="24"/>
          <w:szCs w:val="24"/>
        </w:rPr>
        <w:t>11</w:t>
      </w:r>
      <w:r w:rsidR="00CE10C5" w:rsidRPr="00D574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103"/>
        <w:gridCol w:w="1843"/>
        <w:gridCol w:w="2268"/>
        <w:gridCol w:w="1418"/>
        <w:gridCol w:w="1777"/>
      </w:tblGrid>
      <w:tr w:rsidR="002E169B" w:rsidTr="00AF478F">
        <w:tc>
          <w:tcPr>
            <w:tcW w:w="5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AF478F">
        <w:tc>
          <w:tcPr>
            <w:tcW w:w="5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D05598" w:rsidRPr="00DE5799" w:rsidRDefault="00B47B93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 w:rsidR="00464A58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="00881009" w:rsidRPr="00881009">
              <w:rPr>
                <w:rFonts w:ascii="Times New Roman" w:hAnsi="Times New Roman" w:cs="Times New Roman"/>
                <w:b/>
                <w:sz w:val="20"/>
                <w:szCs w:val="20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информации»</w:t>
            </w:r>
            <w:proofErr w:type="gramEnd"/>
          </w:p>
        </w:tc>
      </w:tr>
      <w:tr w:rsidR="00D05598" w:rsidTr="001A1629">
        <w:trPr>
          <w:trHeight w:val="249"/>
        </w:trPr>
        <w:tc>
          <w:tcPr>
            <w:tcW w:w="15352" w:type="dxa"/>
            <w:gridSpan w:val="7"/>
          </w:tcPr>
          <w:p w:rsidR="00D05598" w:rsidRPr="001A1629" w:rsidRDefault="00464A58" w:rsidP="00ED0AD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 </w:t>
            </w:r>
          </w:p>
        </w:tc>
      </w:tr>
      <w:tr w:rsidR="002E169B" w:rsidTr="00AF478F">
        <w:tc>
          <w:tcPr>
            <w:tcW w:w="534" w:type="dxa"/>
          </w:tcPr>
          <w:p w:rsidR="00D05598" w:rsidRDefault="00D05598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464A58" w:rsidP="001D512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заявления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(письменного обращения) на предоставление муниципальной услуги </w:t>
            </w:r>
            <w:r w:rsidR="00274B3F" w:rsidRPr="00274B3F">
              <w:rPr>
                <w:rFonts w:ascii="Times New Roman" w:hAnsi="Times New Roman" w:cs="Times New Roman"/>
                <w:sz w:val="18"/>
                <w:szCs w:val="18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информации»</w:t>
            </w:r>
            <w:proofErr w:type="gramEnd"/>
          </w:p>
          <w:p w:rsidR="00D05598" w:rsidRDefault="00D05598" w:rsidP="001D512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основанием для начала административной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процедуры является поступление заявления в отдел или в МФЦ;</w:t>
            </w:r>
          </w:p>
          <w:p w:rsidR="006C0959" w:rsidRPr="009D1C9B" w:rsidRDefault="006C0959" w:rsidP="00274B3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2)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предмет обращения, личность и полномочия заявителя, в том числе 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 заявителя, и докум</w:t>
            </w:r>
            <w:r w:rsidR="00274B3F">
              <w:rPr>
                <w:rFonts w:ascii="Times New Roman" w:hAnsi="Times New Roman" w:cs="Times New Roman"/>
                <w:sz w:val="18"/>
                <w:szCs w:val="18"/>
              </w:rPr>
              <w:t>ент, подтверждающий полномочия.</w:t>
            </w:r>
          </w:p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 наличии копий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 сверяются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с оригиналами, при отсутствии копий 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документов; </w:t>
            </w:r>
          </w:p>
          <w:p w:rsidR="00D05598" w:rsidRDefault="006C0959" w:rsidP="00AF4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и прилагаемые к нему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нты</w:t>
            </w:r>
          </w:p>
        </w:tc>
        <w:tc>
          <w:tcPr>
            <w:tcW w:w="1843" w:type="dxa"/>
          </w:tcPr>
          <w:p w:rsidR="00D05598" w:rsidRPr="001D5121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на данную административную процедуру, составляет в д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5 минут</w:t>
            </w:r>
          </w:p>
        </w:tc>
        <w:tc>
          <w:tcPr>
            <w:tcW w:w="2268" w:type="dxa"/>
          </w:tcPr>
          <w:p w:rsidR="001D5121" w:rsidRPr="001D5121" w:rsidRDefault="006C0959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9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прием заявления и 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от физических лиц осуществляется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м отдела</w:t>
            </w:r>
            <w:r w:rsidR="00B47B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подачи заявления через МФЦ прием заявления и документов осуществляет специалист МФЦ</w:t>
            </w:r>
          </w:p>
          <w:p w:rsidR="00D05598" w:rsidRPr="001D5121" w:rsidRDefault="00D05598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Сканер,</w:t>
            </w:r>
          </w:p>
          <w:p w:rsidR="00B6322F" w:rsidRPr="00F754A6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  <w:p w:rsidR="00F754A6" w:rsidRPr="001D5121" w:rsidRDefault="00F754A6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D05598" w:rsidRPr="001D5121" w:rsidRDefault="007C59CC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</w:t>
            </w:r>
            <w:r w:rsidR="00DA01C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574D4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</w:tr>
      <w:tr w:rsidR="00464A58" w:rsidRPr="00872FA5" w:rsidTr="001D5121">
        <w:tc>
          <w:tcPr>
            <w:tcW w:w="15352" w:type="dxa"/>
            <w:gridSpan w:val="7"/>
          </w:tcPr>
          <w:p w:rsidR="00464A58" w:rsidRPr="00872FA5" w:rsidRDefault="00B6322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</w:t>
            </w:r>
            <w:r w:rsidR="00464A58"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рассмотрение заявле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ния, проверка </w:t>
            </w:r>
            <w:r w:rsidR="007C59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документов</w:t>
            </w:r>
          </w:p>
        </w:tc>
      </w:tr>
      <w:tr w:rsidR="002E169B" w:rsidTr="00AF478F">
        <w:tc>
          <w:tcPr>
            <w:tcW w:w="534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B6322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>) рассмотрение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проверка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64A58" w:rsidRDefault="00B6322F" w:rsidP="00274B3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74B3F">
              <w:rPr>
                <w:rFonts w:ascii="Times New Roman" w:hAnsi="Times New Roman" w:cs="Times New Roman"/>
                <w:sz w:val="18"/>
                <w:szCs w:val="18"/>
              </w:rPr>
              <w:t>ПМКУ «Городское хозя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274B3F">
              <w:rPr>
                <w:rFonts w:ascii="Times New Roman" w:hAnsi="Times New Roman" w:cs="Times New Roman"/>
                <w:sz w:val="18"/>
                <w:szCs w:val="18"/>
              </w:rPr>
              <w:t>ство»</w:t>
            </w:r>
            <w:r w:rsidR="00B47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в день получения заявления от Заявителя  проверяет правильность заполнения заявления, наличие документов, согласований 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обственниками сетей и сведений.</w:t>
            </w:r>
          </w:p>
        </w:tc>
        <w:tc>
          <w:tcPr>
            <w:tcW w:w="1843" w:type="dxa"/>
          </w:tcPr>
          <w:p w:rsidR="00464A58" w:rsidRPr="00872FA5" w:rsidRDefault="00872FA5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среднем </w:t>
            </w:r>
            <w:r w:rsidR="00B6322F">
              <w:rPr>
                <w:rStyle w:val="a7"/>
                <w:rFonts w:eastAsiaTheme="minorHAnsi"/>
                <w:b w:val="0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464A58" w:rsidRPr="00872FA5" w:rsidRDefault="00B6322F" w:rsidP="00B47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осущес</w:t>
            </w:r>
            <w:r w:rsidR="00B47B93">
              <w:rPr>
                <w:rFonts w:ascii="Times New Roman" w:hAnsi="Times New Roman" w:cs="Times New Roman"/>
                <w:sz w:val="18"/>
                <w:szCs w:val="18"/>
              </w:rPr>
              <w:t>твляется специалистом отдела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, в случае подачи заявления через МФЦ прием заявления и документов осуществляет специалист МФЦ</w:t>
            </w:r>
          </w:p>
        </w:tc>
        <w:tc>
          <w:tcPr>
            <w:tcW w:w="1418" w:type="dxa"/>
          </w:tcPr>
          <w:p w:rsidR="00464A58" w:rsidRPr="00872FA5" w:rsidRDefault="00AF478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7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121" w:rsidRPr="002E169B" w:rsidTr="001D5121">
        <w:tc>
          <w:tcPr>
            <w:tcW w:w="15352" w:type="dxa"/>
            <w:gridSpan w:val="7"/>
          </w:tcPr>
          <w:p w:rsidR="001D5121" w:rsidRPr="002E169B" w:rsidRDefault="006D7ADD" w:rsidP="00753E2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1D5121"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оформление разрешения на (подписание разрешения, регистрация разрешения, выдача заказчику или представителю заказчика</w:t>
            </w:r>
          </w:p>
        </w:tc>
      </w:tr>
      <w:tr w:rsidR="002E169B" w:rsidTr="00AF478F">
        <w:tc>
          <w:tcPr>
            <w:tcW w:w="534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6D7ADD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DD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7ADD">
              <w:rPr>
                <w:rFonts w:ascii="Times New Roman" w:hAnsi="Times New Roman" w:cs="Times New Roman"/>
                <w:sz w:val="18"/>
                <w:szCs w:val="18"/>
              </w:rPr>
              <w:t>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  <w:tc>
          <w:tcPr>
            <w:tcW w:w="5103" w:type="dxa"/>
          </w:tcPr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специалист службы 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«Городское хозя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ство»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направляет пакет документов 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заместителю Главы Администрации ГО Первоуральск по вопросам </w:t>
            </w:r>
            <w:proofErr w:type="spellStart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>жилищно</w:t>
            </w:r>
            <w:proofErr w:type="spellEnd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– коммунального хозяйства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;</w:t>
            </w:r>
          </w:p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2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заместитель Главы Администрации ГО Первоуральск</w:t>
            </w:r>
            <w:r w:rsidR="00B47B93"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подписывает разрешение и передает для регистрации специалисту 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«Городское хозя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ство»</w:t>
            </w:r>
          </w:p>
          <w:p w:rsidR="00464A58" w:rsidRPr="006D7ADD" w:rsidRDefault="006D7ADD" w:rsidP="00753E2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3) специалист 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«Городское хозя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ство»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регистрирует  в журнале </w:t>
            </w:r>
            <w:proofErr w:type="gramStart"/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выданных</w:t>
            </w:r>
            <w:proofErr w:type="gramEnd"/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и</w:t>
            </w:r>
            <w:r w:rsidR="00753E2B">
              <w:rPr>
                <w:rStyle w:val="a7"/>
                <w:rFonts w:eastAsia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64A58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составляет </w:t>
            </w:r>
            <w:r w:rsid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не более </w:t>
            </w:r>
            <w:r w:rsidR="00753E2B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 w:rsid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рабочего дня</w:t>
            </w:r>
          </w:p>
          <w:p w:rsidR="002E169B" w:rsidRPr="002E169B" w:rsidRDefault="002E169B" w:rsidP="006E1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69B" w:rsidRDefault="00B47B93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r w:rsidR="006D7ADD">
              <w:rPr>
                <w:rFonts w:ascii="Times New Roman" w:hAnsi="Times New Roman" w:cs="Times New Roman"/>
                <w:sz w:val="18"/>
                <w:szCs w:val="18"/>
              </w:rPr>
              <w:t xml:space="preserve">и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D7ADD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Pr="002E169B" w:rsidRDefault="002E169B" w:rsidP="00CE1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4A58" w:rsidRDefault="006D7ADD" w:rsidP="006D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464A58" w:rsidRDefault="00464A58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B0F" w:rsidTr="00320841">
        <w:tc>
          <w:tcPr>
            <w:tcW w:w="15352" w:type="dxa"/>
            <w:gridSpan w:val="7"/>
          </w:tcPr>
          <w:p w:rsidR="006E1B0F" w:rsidRPr="006E1B0F" w:rsidRDefault="006E1B0F" w:rsidP="00753E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4) оформление отказа в выдаче разрешения 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6D7ADD" w:rsidRDefault="006E1B0F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0F">
              <w:rPr>
                <w:rFonts w:ascii="Times New Roman" w:hAnsi="Times New Roman" w:cs="Times New Roman"/>
                <w:sz w:val="18"/>
                <w:szCs w:val="18"/>
              </w:rPr>
              <w:t>4) оформление отказа в выдаче разрешения на проведение земляных работ</w:t>
            </w:r>
          </w:p>
        </w:tc>
        <w:tc>
          <w:tcPr>
            <w:tcW w:w="5103" w:type="dxa"/>
          </w:tcPr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специалист 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«Городское хозя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ство»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направляет пакет документов 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заместителю Главы Администрации ГО Первоуральск по вопросам </w:t>
            </w:r>
            <w:proofErr w:type="spellStart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>жилищно</w:t>
            </w:r>
            <w:proofErr w:type="spellEnd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– коммунального хозяйства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;</w:t>
            </w:r>
          </w:p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2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заместитель Главы Администрации ГО Первоуральск</w:t>
            </w:r>
            <w:r w:rsidR="00B47B93"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подписывает решение об отказе  в выдаче разрешения на проведения земляных работ и передает для регистрации специалисту 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«Городское хозя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ство»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.</w:t>
            </w:r>
          </w:p>
          <w:p w:rsidR="006E1B0F" w:rsidRPr="006D7ADD" w:rsidRDefault="006E1B0F" w:rsidP="00B47B93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3) специалист 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«Городское хозя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ство»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регистрирует  решение об отказе в выдаче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я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составляет не более </w:t>
            </w:r>
            <w:r w:rsidR="00753E2B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B47B93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и специалист УЖКХ 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«услуги</w:t>
      </w:r>
      <w:r w:rsidRPr="00320841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8"/>
        <w:gridCol w:w="1857"/>
        <w:gridCol w:w="1665"/>
        <w:gridCol w:w="1838"/>
        <w:gridCol w:w="1938"/>
        <w:gridCol w:w="2126"/>
        <w:gridCol w:w="3224"/>
      </w:tblGrid>
      <w:tr w:rsidR="00D05598" w:rsidRPr="00EC0F65" w:rsidTr="00DF1A0B">
        <w:tc>
          <w:tcPr>
            <w:tcW w:w="2478" w:type="dxa"/>
          </w:tcPr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857" w:type="dxa"/>
            <w:shd w:val="clear" w:color="auto" w:fill="auto"/>
          </w:tcPr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  <w:r w:rsidRPr="00131AD4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«услуги»</w:t>
            </w:r>
          </w:p>
        </w:tc>
        <w:tc>
          <w:tcPr>
            <w:tcW w:w="16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«услуги»</w:t>
            </w:r>
          </w:p>
        </w:tc>
        <w:tc>
          <w:tcPr>
            <w:tcW w:w="18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«услуги»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«услуги»</w:t>
            </w:r>
          </w:p>
        </w:tc>
        <w:tc>
          <w:tcPr>
            <w:tcW w:w="1938" w:type="dxa"/>
          </w:tcPr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26" w:type="dxa"/>
          </w:tcPr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="00B47B93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3224" w:type="dxa"/>
          </w:tcPr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EC0F65" w:rsidTr="00DF1A0B">
        <w:tc>
          <w:tcPr>
            <w:tcW w:w="247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DF1A0B">
        <w:tc>
          <w:tcPr>
            <w:tcW w:w="15126" w:type="dxa"/>
            <w:gridSpan w:val="7"/>
          </w:tcPr>
          <w:p w:rsidR="00D05598" w:rsidRPr="007813CE" w:rsidRDefault="00B47B93" w:rsidP="00B47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 w:rsidR="00B42927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="00881009" w:rsidRPr="00881009">
              <w:rPr>
                <w:rFonts w:ascii="Times New Roman" w:hAnsi="Times New Roman" w:cs="Times New Roman"/>
                <w:b/>
                <w:sz w:val="20"/>
                <w:szCs w:val="20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информации»</w:t>
            </w:r>
            <w:proofErr w:type="gramEnd"/>
          </w:p>
        </w:tc>
      </w:tr>
      <w:tr w:rsidR="00D05598" w:rsidRPr="00EC0F65" w:rsidTr="00DF1A0B">
        <w:tc>
          <w:tcPr>
            <w:tcW w:w="2478" w:type="dxa"/>
          </w:tcPr>
          <w:p w:rsidR="0059019F" w:rsidRPr="00AC2689" w:rsidRDefault="00AC2689" w:rsidP="00753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</w:t>
            </w:r>
            <w:r w:rsidR="00DF3EAD">
              <w:rPr>
                <w:rFonts w:ascii="Times New Roman" w:hAnsi="Times New Roman" w:cs="Times New Roman"/>
                <w:sz w:val="18"/>
                <w:szCs w:val="18"/>
              </w:rPr>
              <w:t xml:space="preserve">тель может получить посредством </w:t>
            </w:r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Г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О Первоуральск (</w:t>
            </w:r>
            <w:proofErr w:type="spellStart"/>
            <w:r w:rsidR="00753E2B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="00753E2B">
              <w:rPr>
                <w:rFonts w:ascii="Times New Roman" w:hAnsi="Times New Roman" w:cs="Times New Roman"/>
                <w:sz w:val="18"/>
                <w:szCs w:val="18"/>
              </w:rPr>
              <w:t>. http://prv</w:t>
            </w:r>
            <w:proofErr w:type="spellStart"/>
            <w:r w:rsidR="0075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</w:t>
            </w:r>
            <w:proofErr w:type="spellEnd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, по ссылке в сети Интернет и информационных стендах Администрации городского округа Первоуральск (</w:t>
            </w:r>
            <w:proofErr w:type="spellStart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. https://prvadm.ru), на официальном сайте МФЦ (www.mfc66.ru)</w:t>
            </w:r>
            <w:proofErr w:type="gramEnd"/>
          </w:p>
        </w:tc>
        <w:tc>
          <w:tcPr>
            <w:tcW w:w="1857" w:type="dxa"/>
            <w:shd w:val="clear" w:color="auto" w:fill="auto"/>
          </w:tcPr>
          <w:p w:rsidR="00D05598" w:rsidRDefault="00813C57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BF0F2A" w:rsidRDefault="00131AD4" w:rsidP="00BF0F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13C57"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813C57" w:rsidRPr="00CF2A05" w:rsidRDefault="00813C57" w:rsidP="00BF0F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E2B">
              <w:rPr>
                <w:rFonts w:ascii="Times New Roman" w:hAnsi="Times New Roman" w:cs="Times New Roman"/>
                <w:sz w:val="18"/>
                <w:szCs w:val="18"/>
              </w:rPr>
              <w:t>http://prv</w:t>
            </w:r>
            <w:proofErr w:type="spellStart"/>
            <w:r w:rsidR="0075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</w:t>
            </w:r>
            <w:proofErr w:type="spellEnd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13C57" w:rsidRPr="00AC2689" w:rsidRDefault="008A2D13" w:rsidP="00DF1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</w:tc>
        <w:tc>
          <w:tcPr>
            <w:tcW w:w="1665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DF3EAD"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r w:rsidR="009A58FD">
              <w:rPr>
                <w:rFonts w:ascii="Times New Roman" w:hAnsi="Times New Roman" w:cs="Times New Roman"/>
                <w:sz w:val="18"/>
                <w:szCs w:val="18"/>
              </w:rPr>
              <w:t>услуги"</w:t>
            </w:r>
          </w:p>
        </w:tc>
        <w:tc>
          <w:tcPr>
            <w:tcW w:w="1938" w:type="dxa"/>
          </w:tcPr>
          <w:p w:rsidR="00D05598" w:rsidRPr="00AC2689" w:rsidRDefault="00AF478F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F2A05" w:rsidRPr="00CF2A05" w:rsidRDefault="00BD3A13" w:rsidP="00753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</w:t>
            </w:r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на Едином портале по адресу- https://www.gosuslugi.ru/176348/1/info, на официальном сайте ГО Первоуральск (</w:t>
            </w:r>
            <w:proofErr w:type="spellStart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. http://prv</w:t>
            </w:r>
            <w:proofErr w:type="spellStart"/>
            <w:r w:rsidR="0075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</w:t>
            </w:r>
            <w:proofErr w:type="spellEnd"/>
            <w:r w:rsidR="00753E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753E2B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="00753E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в сети Интернет на официальном сайте МФЦ (www.mfc66.ru)</w:t>
            </w:r>
            <w:proofErr w:type="gramEnd"/>
          </w:p>
        </w:tc>
        <w:tc>
          <w:tcPr>
            <w:tcW w:w="3224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ГО</w:t>
            </w:r>
            <w:r w:rsidR="00DF3EAD">
              <w:rPr>
                <w:rFonts w:ascii="Times New Roman" w:hAnsi="Times New Roman" w:cs="Times New Roman"/>
                <w:sz w:val="18"/>
                <w:szCs w:val="18"/>
              </w:rPr>
              <w:t xml:space="preserve"> Первоуральск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history="1">
              <w:r w:rsidR="00DF3EAD" w:rsidRPr="00EF4B60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</w:t>
              </w:r>
            </w:hyperlink>
            <w:r w:rsidR="00DF3EAD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/</w:t>
            </w:r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prv</w:t>
            </w:r>
            <w:proofErr w:type="spellStart"/>
            <w:r w:rsidR="0075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</w:t>
            </w:r>
            <w:proofErr w:type="spellEnd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598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53E2B" w:rsidRPr="00753E2B">
              <w:rPr>
                <w:rFonts w:ascii="Times New Roman" w:hAnsi="Times New Roman" w:cs="Times New Roman"/>
                <w:sz w:val="18"/>
                <w:szCs w:val="18"/>
              </w:rPr>
              <w:t>mu_gorhoz@prvadm.ru</w:t>
            </w:r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A13" w:rsidRP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5E6725">
          <w:pgSz w:w="16838" w:h="11906" w:orient="landscape"/>
          <w:pgMar w:top="710" w:right="851" w:bottom="426" w:left="851" w:header="426" w:footer="709" w:gutter="0"/>
          <w:cols w:space="708"/>
          <w:docGrid w:linePitch="360"/>
        </w:sect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lastRenderedPageBreak/>
        <w:t>Приложение N 1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к Административному регламенту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предоставления муниципальной услуги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по выдаче разрешения на выполнение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авиационных работ, парашютных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прыжков, демонстрационных полетов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воздушных судов, полетов беспилотных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летательных аппаратов, подъемов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привязных аэростатов над территорией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городского округа Первоуральск,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а также посадку (взлет) на </w:t>
      </w:r>
      <w:proofErr w:type="gramStart"/>
      <w:r>
        <w:rPr>
          <w:rFonts w:ascii="Liberation Serif" w:hAnsi="Liberation Serif"/>
          <w:szCs w:val="22"/>
        </w:rPr>
        <w:t>расположенные</w:t>
      </w:r>
      <w:proofErr w:type="gramEnd"/>
      <w:r>
        <w:rPr>
          <w:rFonts w:ascii="Liberation Serif" w:hAnsi="Liberation Serif"/>
          <w:szCs w:val="22"/>
        </w:rPr>
        <w:t xml:space="preserve">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в границах городского округа Первоуральск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площадки, сведения о которых не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proofErr w:type="gramStart"/>
      <w:r>
        <w:rPr>
          <w:rFonts w:ascii="Liberation Serif" w:hAnsi="Liberation Serif"/>
          <w:szCs w:val="22"/>
        </w:rPr>
        <w:t>опубликованы</w:t>
      </w:r>
      <w:proofErr w:type="gramEnd"/>
      <w:r>
        <w:rPr>
          <w:rFonts w:ascii="Liberation Serif" w:hAnsi="Liberation Serif"/>
          <w:szCs w:val="22"/>
        </w:rPr>
        <w:t xml:space="preserve"> в документах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аэронавигационной информации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 w:cs="Calibri"/>
          <w:sz w:val="22"/>
          <w:szCs w:val="22"/>
        </w:rPr>
      </w:pP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Администрация Городского округа Первоуральск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____________________________________________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 xml:space="preserve">(фамилия, имя, отчество (при наличии) заявителя </w:t>
      </w:r>
      <w:proofErr w:type="gramEnd"/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физического лица, индивидуального предпринимателя, 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реквизиты документа, удостоверяющего личность, 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наименование юридического лица, ОГРН, ИНН 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юридического лица, почтовый адрес для получения 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</w:t>
      </w:r>
    </w:p>
    <w:p w:rsidR="0082441B" w:rsidRDefault="0082441B" w:rsidP="0082441B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ответа, адрес электронной почты, телефон)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bookmarkStart w:id="1" w:name="P342"/>
      <w:bookmarkEnd w:id="1"/>
      <w:r>
        <w:rPr>
          <w:rFonts w:ascii="Liberation Serif" w:hAnsi="Liberation Serif"/>
          <w:sz w:val="22"/>
          <w:szCs w:val="22"/>
        </w:rPr>
        <w:t>ЗАЯВЛЕНИЕ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</w:r>
      <w:proofErr w:type="gramEnd"/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  <w:t>Прошу выдать разрешение на выполнение над территорией городского округа Первоуральск: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(авиационных работ, парашютных прыжков, демонстрационных полетов воздушных</w:t>
      </w:r>
      <w:proofErr w:type="gramEnd"/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судов, подъема привязных аэростатов, полетов беспилотных летательных аппаратов,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посадки (взлета) на площадку)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 целью: ______________________________________________________________________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на воздушном судне: 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(указать количество и тип воздушных судов,</w:t>
      </w:r>
      <w:proofErr w:type="gramEnd"/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государственный регистрационный (опознавательный) знак воздушного судна,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заводской номер (при наличии) и принадлежность воздушного судна)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Место использования воздушного пространства (посадки (взлета)): 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(район проведения авиационных работ, парашютных прыжков, демонстрационных</w:t>
      </w:r>
      <w:proofErr w:type="gramEnd"/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полетов воздушных судов, подъема привязного аэростата, полетов беспилотных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летательных аппаратов)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  <w:t>Срок использования воздушного пространства: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дата начала использования – «___»__________20___года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дата окончания использования – «___»__________20___года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  <w:t>Время использования воздушного пространства (посадки (взлета)):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планируемое время начала - _____ час</w:t>
      </w:r>
      <w:proofErr w:type="gramStart"/>
      <w:r>
        <w:rPr>
          <w:rFonts w:ascii="Liberation Serif" w:hAnsi="Liberation Serif"/>
          <w:sz w:val="22"/>
          <w:szCs w:val="22"/>
        </w:rPr>
        <w:t>.</w:t>
      </w:r>
      <w:proofErr w:type="gramEnd"/>
      <w:r>
        <w:rPr>
          <w:rFonts w:ascii="Liberation Serif" w:hAnsi="Liberation Serif"/>
          <w:sz w:val="22"/>
          <w:szCs w:val="22"/>
        </w:rPr>
        <w:t xml:space="preserve"> _____ </w:t>
      </w:r>
      <w:proofErr w:type="gramStart"/>
      <w:r>
        <w:rPr>
          <w:rFonts w:ascii="Liberation Serif" w:hAnsi="Liberation Serif"/>
          <w:sz w:val="22"/>
          <w:szCs w:val="22"/>
        </w:rPr>
        <w:t>м</w:t>
      </w:r>
      <w:proofErr w:type="gramEnd"/>
      <w:r>
        <w:rPr>
          <w:rFonts w:ascii="Liberation Serif" w:hAnsi="Liberation Serif"/>
          <w:sz w:val="22"/>
          <w:szCs w:val="22"/>
        </w:rPr>
        <w:t>ин.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планируемое время окончания - _____ час</w:t>
      </w:r>
      <w:proofErr w:type="gramStart"/>
      <w:r>
        <w:rPr>
          <w:rFonts w:ascii="Liberation Serif" w:hAnsi="Liberation Serif"/>
          <w:sz w:val="22"/>
          <w:szCs w:val="22"/>
        </w:rPr>
        <w:t>.</w:t>
      </w:r>
      <w:proofErr w:type="gramEnd"/>
      <w:r>
        <w:rPr>
          <w:rFonts w:ascii="Liberation Serif" w:hAnsi="Liberation Serif"/>
          <w:sz w:val="22"/>
          <w:szCs w:val="22"/>
        </w:rPr>
        <w:t xml:space="preserve"> _____ </w:t>
      </w:r>
      <w:proofErr w:type="gramStart"/>
      <w:r>
        <w:rPr>
          <w:rFonts w:ascii="Liberation Serif" w:hAnsi="Liberation Serif"/>
          <w:sz w:val="22"/>
          <w:szCs w:val="22"/>
        </w:rPr>
        <w:t>м</w:t>
      </w:r>
      <w:proofErr w:type="gramEnd"/>
      <w:r>
        <w:rPr>
          <w:rFonts w:ascii="Liberation Serif" w:hAnsi="Liberation Serif"/>
          <w:sz w:val="22"/>
          <w:szCs w:val="22"/>
        </w:rPr>
        <w:t>ин.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Приложение: _______________________________________________________________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  <w:t>Результат  рассмотрения  заявления  прошу  выдать  на  руки,  направить почтовым отправлением по вышеуказанному адресу (</w:t>
      </w:r>
      <w:proofErr w:type="gramStart"/>
      <w:r>
        <w:rPr>
          <w:rFonts w:ascii="Liberation Serif" w:hAnsi="Liberation Serif"/>
          <w:sz w:val="22"/>
          <w:szCs w:val="22"/>
        </w:rPr>
        <w:t>нужное</w:t>
      </w:r>
      <w:proofErr w:type="gramEnd"/>
      <w:r>
        <w:rPr>
          <w:rFonts w:ascii="Liberation Serif" w:hAnsi="Liberation Serif"/>
          <w:sz w:val="22"/>
          <w:szCs w:val="22"/>
        </w:rPr>
        <w:t xml:space="preserve"> подчеркнуть).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  <w:t xml:space="preserve">Сообщаю,  что в соответствии с Федеральным </w:t>
      </w:r>
      <w:hyperlink r:id="rId10" w:history="1">
        <w:r>
          <w:rPr>
            <w:rStyle w:val="a8"/>
            <w:rFonts w:ascii="Liberation Serif" w:hAnsi="Liberation Serif"/>
            <w:sz w:val="22"/>
            <w:szCs w:val="22"/>
          </w:rPr>
          <w:t>законом</w:t>
        </w:r>
      </w:hyperlink>
      <w:r>
        <w:rPr>
          <w:rFonts w:ascii="Liberation Serif" w:hAnsi="Liberation Serif"/>
          <w:sz w:val="22"/>
          <w:szCs w:val="22"/>
        </w:rPr>
        <w:t xml:space="preserve"> от 27 июля 2006 года N  152-ФЗ  "О  персональных данных" я даю согласие на обработку, а также, в случае   необходимости,   передачу   моих   персональных  данных  в  рамках действующего законодательства.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«___»__________20___года 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(дата подачи заявления)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(подпись, расшифровка)</w:t>
      </w: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2441B" w:rsidTr="008244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Служебные отметки</w:t>
            </w:r>
          </w:p>
        </w:tc>
      </w:tr>
      <w:tr w:rsidR="0082441B" w:rsidTr="008244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Запрос поступил:</w:t>
            </w:r>
          </w:p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Дата: _____________________________________________________________________</w:t>
            </w:r>
          </w:p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Cs w:val="22"/>
                <w:lang w:eastAsia="en-US"/>
              </w:rPr>
              <w:t>вх</w:t>
            </w:r>
            <w:proofErr w:type="spellEnd"/>
            <w:r>
              <w:rPr>
                <w:rFonts w:ascii="Liberation Serif" w:hAnsi="Liberation Serif"/>
                <w:szCs w:val="22"/>
                <w:lang w:eastAsia="en-US"/>
              </w:rPr>
              <w:t>. N: _____________________________________________________________________</w:t>
            </w:r>
          </w:p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Ф.И.О. и подпись лица, принявшего запрос</w:t>
            </w:r>
          </w:p>
        </w:tc>
      </w:tr>
      <w:tr w:rsidR="0082441B" w:rsidTr="008244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Выдано разрешение</w:t>
            </w:r>
          </w:p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Дата: _____________________________________________________________________</w:t>
            </w:r>
          </w:p>
        </w:tc>
      </w:tr>
    </w:tbl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  <w:lang w:val="en-US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lastRenderedPageBreak/>
        <w:t>Приложение N 2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к Административному регламенту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предоставления муниципальной услуги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по выдаче разрешения на выполнение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авиационных работ, парашютных прыжков,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демонстрационных полетов воздушных судов,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полетов беспилотных летательных аппаратов,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подъемов привязных аэростатов над территорией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городского округа Первоуральск,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а также посадку (взлет) на </w:t>
      </w:r>
      <w:proofErr w:type="gramStart"/>
      <w:r>
        <w:rPr>
          <w:rFonts w:ascii="Liberation Serif" w:hAnsi="Liberation Serif"/>
          <w:szCs w:val="22"/>
        </w:rPr>
        <w:t>расположенные</w:t>
      </w:r>
      <w:proofErr w:type="gramEnd"/>
      <w:r>
        <w:rPr>
          <w:rFonts w:ascii="Liberation Serif" w:hAnsi="Liberation Serif"/>
          <w:szCs w:val="22"/>
        </w:rPr>
        <w:t xml:space="preserve">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в границах городского округа Первоуральск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площадки, сведения о которых не опубликованы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в документах аэронавигационной информации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 w:cs="Calibri"/>
          <w:sz w:val="22"/>
          <w:szCs w:val="22"/>
        </w:rPr>
      </w:pPr>
      <w:bookmarkStart w:id="2" w:name="P428"/>
      <w:bookmarkEnd w:id="2"/>
    </w:p>
    <w:p w:rsidR="0082441B" w:rsidRDefault="0082441B" w:rsidP="0082441B">
      <w:pPr>
        <w:pStyle w:val="ConsPlusNonformat"/>
        <w:jc w:val="both"/>
        <w:rPr>
          <w:rFonts w:ascii="Liberation Serif" w:hAnsi="Liberation Serif" w:cs="Calibri"/>
          <w:sz w:val="22"/>
          <w:szCs w:val="22"/>
        </w:rPr>
      </w:pP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РАЗРЕШЕНИЕ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</w:r>
      <w:proofErr w:type="gramEnd"/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рег. № _______________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«___»__________20___года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proofErr w:type="gramStart"/>
      <w:r>
        <w:rPr>
          <w:rFonts w:ascii="Liberation Serif" w:hAnsi="Liberation Serif"/>
          <w:sz w:val="22"/>
          <w:szCs w:val="22"/>
        </w:rPr>
        <w:t xml:space="preserve">Рассмотрев  заявление  от  «___»__________20___года № _____________________, в соответствии с </w:t>
      </w:r>
      <w:hyperlink r:id="rId11" w:history="1">
        <w:r>
          <w:rPr>
            <w:rStyle w:val="a8"/>
            <w:rFonts w:ascii="Liberation Serif" w:hAnsi="Liberation Serif"/>
            <w:sz w:val="22"/>
            <w:szCs w:val="22"/>
          </w:rPr>
          <w:t>пунктом  49</w:t>
        </w:r>
      </w:hyperlink>
      <w:r>
        <w:rPr>
          <w:rFonts w:ascii="Liberation Serif" w:hAnsi="Liberation Serif"/>
          <w:sz w:val="22"/>
          <w:szCs w:val="22"/>
        </w:rPr>
        <w:t xml:space="preserve">  Федеральных  правил  использования воздушного пространства Российской Федерации, утвержденных Постановлением Правительства   Российской Федерации от 11 марта 2010 года N 138, </w:t>
      </w:r>
      <w:hyperlink r:id="rId12" w:history="1">
        <w:r>
          <w:rPr>
            <w:rStyle w:val="a8"/>
            <w:rFonts w:ascii="Liberation Serif" w:hAnsi="Liberation Serif"/>
            <w:sz w:val="22"/>
            <w:szCs w:val="22"/>
          </w:rPr>
          <w:t>пунктом 40.5</w:t>
        </w:r>
      </w:hyperlink>
      <w:r>
        <w:rPr>
          <w:rFonts w:ascii="Liberation Serif" w:hAnsi="Liberation Serif"/>
          <w:sz w:val="22"/>
          <w:szCs w:val="22"/>
        </w:rPr>
        <w:t xml:space="preserve"> Федеральных  авиационных правил "Организация планирования и использования воздушного пространства Российской Федерации", утвержденных Приказом Министерства транспорта Российской Федерации от 16 января 2012 года N 6, Администрация городского округа Первоуральск разрешает</w:t>
      </w:r>
      <w:proofErr w:type="gramEnd"/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(наименование юридического лица, ОГРН, ИНН; фамилия, имя, отчество физического</w:t>
      </w:r>
      <w:proofErr w:type="gramEnd"/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лица, индивидуального предпринимателя, реквизиты документа, удостоверяющего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личность, адрес местонахождения (жительства))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выполнение  над  территорией  городского  округа  Первоуральск/в  городском округе Первоуральск:_________________________________________________________________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(авиационных работ, парашютных прыжков, демонстрационных полетов воздушных</w:t>
      </w:r>
      <w:proofErr w:type="gramEnd"/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судов, подъемов привязных аэростатов, полетов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беспилотных летательных аппаратов, посадки (взлета) на площадку)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 целью: 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(цель проведения запрашиваемого вида деятельности)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на воздушном судне (воздушных судах):___________________________________________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(указать количество и тип воздушных судов)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Государственный регистрационный (опознавательный) знак, заводской номер и принадлежность воздушного судна: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Место использования воздушного пространства (посадки (взлета)):____________________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(район проведения авиационных работ, демонстрационных полетов воздушных</w:t>
      </w:r>
      <w:proofErr w:type="gramEnd"/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судов, полетов беспилотных летательных аппаратов, посадочные площадки, площадки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приземления парашютистов, место подъема привязного аэростата, посадочные площадки)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Сроки использования воздушного пространства:____________________________________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(дата (даты) и временной интервал проведения запрашиваемого вида деятельности)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Срок действия разрешения: 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(наименование должности)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(подпись)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(инициалы и фамилия)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М.П.</w:t>
      </w: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2441B" w:rsidTr="008244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Разрешение получил</w:t>
            </w:r>
          </w:p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Дата: _____________________________________________________________________</w:t>
            </w:r>
          </w:p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__________________________________________________________________________</w:t>
            </w:r>
          </w:p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Ф.И.О., подпись Заявителя (уполномоченного представителя)</w:t>
            </w:r>
          </w:p>
        </w:tc>
      </w:tr>
    </w:tbl>
    <w:p w:rsidR="0082441B" w:rsidRDefault="0082441B" w:rsidP="0082441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* данное разрешение оформляется на бланке администрации городского округа Первоуральск.</w:t>
      </w: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  <w:lang w:val="en-US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  <w:lang w:val="en-US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  <w:lang w:val="en-US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lastRenderedPageBreak/>
        <w:t>Приложение N 3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к Административному регламенту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предоставления муниципальной услуги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по выдаче разрешения на выполнение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авиационных работ, парашютных прыжков,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демонстрационных полетов воздушных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судов, полетов беспилотных летательных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аппаратов, подъемов привязных аэростатов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над территорией городского округа Первоуральск,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а также посадку (взлет) на </w:t>
      </w:r>
      <w:proofErr w:type="gramStart"/>
      <w:r>
        <w:rPr>
          <w:rFonts w:ascii="Liberation Serif" w:hAnsi="Liberation Serif"/>
          <w:szCs w:val="22"/>
        </w:rPr>
        <w:t>расположенные</w:t>
      </w:r>
      <w:proofErr w:type="gramEnd"/>
      <w:r>
        <w:rPr>
          <w:rFonts w:ascii="Liberation Serif" w:hAnsi="Liberation Serif"/>
          <w:szCs w:val="22"/>
        </w:rPr>
        <w:t xml:space="preserve">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в границах городского округа Первоуральск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площадки, сведения о которых не опубликованы 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в документах аэронавигационной информации</w:t>
      </w:r>
      <w:bookmarkStart w:id="3" w:name="P523"/>
      <w:bookmarkEnd w:id="3"/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РЕШЕНИЕ</w:t>
      </w:r>
    </w:p>
    <w:p w:rsidR="0082441B" w:rsidRDefault="0082441B" w:rsidP="0082441B">
      <w:pPr>
        <w:pStyle w:val="ConsPlusNormal"/>
        <w:jc w:val="center"/>
        <w:rPr>
          <w:rFonts w:ascii="Liberation Serif" w:hAnsi="Liberation Serif"/>
          <w:szCs w:val="22"/>
        </w:rPr>
      </w:pPr>
      <w:proofErr w:type="gramStart"/>
      <w:r>
        <w:rPr>
          <w:rFonts w:ascii="Liberation Serif" w:hAnsi="Liberation Serif"/>
          <w:szCs w:val="22"/>
        </w:rPr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</w:r>
      <w:proofErr w:type="gramEnd"/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рег. № _______________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«___»__________20___года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proofErr w:type="gramStart"/>
      <w:r>
        <w:rPr>
          <w:rFonts w:ascii="Liberation Serif" w:hAnsi="Liberation Serif"/>
          <w:sz w:val="22"/>
          <w:szCs w:val="22"/>
        </w:rPr>
        <w:t xml:space="preserve">Рассмотрев  заявление  от  «___»__________20___года № _____________________, в соответствии  с  </w:t>
      </w:r>
      <w:hyperlink r:id="rId13" w:history="1">
        <w:r>
          <w:rPr>
            <w:rStyle w:val="a8"/>
            <w:rFonts w:ascii="Liberation Serif" w:hAnsi="Liberation Serif"/>
            <w:sz w:val="22"/>
            <w:szCs w:val="22"/>
          </w:rPr>
          <w:t>пунктом  49</w:t>
        </w:r>
      </w:hyperlink>
      <w:r>
        <w:rPr>
          <w:rFonts w:ascii="Liberation Serif" w:hAnsi="Liberation Serif"/>
          <w:sz w:val="22"/>
          <w:szCs w:val="22"/>
        </w:rPr>
        <w:t xml:space="preserve">  Федеральных  правил  использования воздушного пространства Российской Федерации, утвержденных Постановлением Правительства Российской Федерации от 11 марта 2010 года № 138, </w:t>
      </w:r>
      <w:hyperlink r:id="rId14" w:history="1">
        <w:r>
          <w:rPr>
            <w:rStyle w:val="a8"/>
            <w:rFonts w:ascii="Liberation Serif" w:hAnsi="Liberation Serif"/>
            <w:sz w:val="22"/>
            <w:szCs w:val="22"/>
          </w:rPr>
          <w:t>пунктом 40.5</w:t>
        </w:r>
      </w:hyperlink>
      <w:r>
        <w:rPr>
          <w:rFonts w:ascii="Liberation Serif" w:hAnsi="Liberation Serif"/>
          <w:sz w:val="22"/>
          <w:szCs w:val="22"/>
        </w:rPr>
        <w:t xml:space="preserve"> Федеральных авиационных правил "Организация планирования и использования воздушного пространства Российской Федерации", утвержденных Приказом Министерства транспорта Российской Федерации от 16 января 2012 года № 6, Администрация городского округа Первоуральск отказывает в выдаче</w:t>
      </w:r>
      <w:proofErr w:type="gramEnd"/>
      <w:r>
        <w:rPr>
          <w:rFonts w:ascii="Liberation Serif" w:hAnsi="Liberation Serif"/>
          <w:sz w:val="22"/>
          <w:szCs w:val="22"/>
        </w:rPr>
        <w:t xml:space="preserve"> </w:t>
      </w:r>
      <w:proofErr w:type="gramStart"/>
      <w:r>
        <w:rPr>
          <w:rFonts w:ascii="Liberation Serif" w:hAnsi="Liberation Serif"/>
          <w:sz w:val="22"/>
          <w:szCs w:val="22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Первоуральск; посадку (взлет) на расположенные в границах городского округа Первоуральск  площадки,  сведения  о  которых  не опубликованы в документах аэронавигационной информации (нужное подчеркнуть),</w:t>
      </w:r>
      <w:proofErr w:type="gramEnd"/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(наименование юридического лица, ОГРН, ИНН; фамилия, имя, отчество физического</w:t>
      </w:r>
      <w:proofErr w:type="gramEnd"/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лица, индивидуального предпринимателя, реквизиты документа, удостоверяющего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личность, адрес местонахождения (жительства))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_____________________________________________________________________________      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в связи </w:t>
      </w:r>
      <w:proofErr w:type="gramStart"/>
      <w:r>
        <w:rPr>
          <w:rFonts w:ascii="Liberation Serif" w:hAnsi="Liberation Serif"/>
          <w:sz w:val="22"/>
          <w:szCs w:val="22"/>
        </w:rPr>
        <w:t>с</w:t>
      </w:r>
      <w:proofErr w:type="gramEnd"/>
      <w:r>
        <w:rPr>
          <w:rFonts w:ascii="Liberation Serif" w:hAnsi="Liberation Serif"/>
          <w:sz w:val="22"/>
          <w:szCs w:val="22"/>
        </w:rPr>
        <w:t>: _____________________________________________________________________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(причины отказа)</w:t>
      </w:r>
    </w:p>
    <w:p w:rsidR="0082441B" w:rsidRDefault="0082441B" w:rsidP="0082441B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(наименование должности)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(подпись)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(инициалы и фамилия)</w:t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</w:p>
    <w:p w:rsidR="0082441B" w:rsidRDefault="0082441B" w:rsidP="0082441B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М.П.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2441B" w:rsidTr="008244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Решение получил</w:t>
            </w:r>
          </w:p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Дата: _____________________________________________________________________</w:t>
            </w:r>
          </w:p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__________________________________________________________________________</w:t>
            </w:r>
          </w:p>
          <w:p w:rsidR="0082441B" w:rsidRDefault="0082441B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Ф.И.О., подпись Заявителя (уполномоченного представителя)</w:t>
            </w:r>
          </w:p>
        </w:tc>
      </w:tr>
    </w:tbl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* данное решение оформляется на бланке администрации городского округа Первоуральск.</w:t>
      </w: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  <w:lang w:val="en-US"/>
        </w:rPr>
      </w:pPr>
    </w:p>
    <w:p w:rsidR="0082441B" w:rsidRDefault="0082441B" w:rsidP="0082441B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lastRenderedPageBreak/>
        <w:t>Приложение N 4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к Административному регламенту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предоставления муниципальной услуги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по выдаче разрешения на выполнение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авиационных работ, парашютных прыжков,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демонстрационных полетов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воздушных судов, полетов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беспилотных летательных аппаратов,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подъемов привязных аэростатов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над территорией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городского округа Первоуральск,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а также посадку (взлет)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на </w:t>
      </w:r>
      <w:proofErr w:type="gramStart"/>
      <w:r>
        <w:rPr>
          <w:rFonts w:ascii="Liberation Serif" w:hAnsi="Liberation Serif"/>
          <w:szCs w:val="22"/>
        </w:rPr>
        <w:t>расположенные</w:t>
      </w:r>
      <w:proofErr w:type="gramEnd"/>
      <w:r>
        <w:rPr>
          <w:rFonts w:ascii="Liberation Serif" w:hAnsi="Liberation Serif"/>
          <w:szCs w:val="22"/>
        </w:rPr>
        <w:t xml:space="preserve"> в границах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городского округа Первоуральск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площадки, сведения о которых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не </w:t>
      </w:r>
      <w:proofErr w:type="gramStart"/>
      <w:r>
        <w:rPr>
          <w:rFonts w:ascii="Liberation Serif" w:hAnsi="Liberation Serif"/>
          <w:szCs w:val="22"/>
        </w:rPr>
        <w:t>опубликованы</w:t>
      </w:r>
      <w:proofErr w:type="gramEnd"/>
      <w:r>
        <w:rPr>
          <w:rFonts w:ascii="Liberation Serif" w:hAnsi="Liberation Serif"/>
          <w:szCs w:val="22"/>
        </w:rPr>
        <w:t xml:space="preserve"> в документах</w:t>
      </w:r>
    </w:p>
    <w:p w:rsidR="0082441B" w:rsidRDefault="0082441B" w:rsidP="0082441B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аэронавигационной информации</w:t>
      </w: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1. Титульный лист</w:t>
      </w: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center"/>
        <w:rPr>
          <w:rFonts w:ascii="Liberation Serif" w:hAnsi="Liberation Serif"/>
          <w:szCs w:val="22"/>
        </w:rPr>
      </w:pPr>
      <w:bookmarkStart w:id="4" w:name="P598"/>
      <w:bookmarkEnd w:id="4"/>
      <w:r>
        <w:rPr>
          <w:rFonts w:ascii="Liberation Serif" w:hAnsi="Liberation Serif"/>
          <w:szCs w:val="22"/>
        </w:rPr>
        <w:t>ЖУРНАЛ</w:t>
      </w:r>
    </w:p>
    <w:p w:rsidR="0082441B" w:rsidRDefault="0082441B" w:rsidP="0082441B">
      <w:pPr>
        <w:pStyle w:val="ConsPlusNormal"/>
        <w:jc w:val="center"/>
        <w:rPr>
          <w:rFonts w:ascii="Liberation Serif" w:hAnsi="Liberation Serif"/>
          <w:szCs w:val="22"/>
        </w:rPr>
      </w:pPr>
      <w:proofErr w:type="gramStart"/>
      <w:r>
        <w:rPr>
          <w:rFonts w:ascii="Liberation Serif" w:hAnsi="Liberation Serif"/>
          <w:szCs w:val="22"/>
        </w:rPr>
        <w:t>Регистрации 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</w:r>
      <w:proofErr w:type="gramEnd"/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Хранить __________ года.</w:t>
      </w:r>
    </w:p>
    <w:p w:rsidR="0082441B" w:rsidRDefault="0082441B" w:rsidP="0082441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Начат: _________________________.</w:t>
      </w:r>
    </w:p>
    <w:p w:rsidR="0082441B" w:rsidRDefault="0082441B" w:rsidP="0082441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Окончен: _______________________.</w:t>
      </w: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2. Первый лист разворота</w:t>
      </w: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533"/>
        <w:gridCol w:w="1291"/>
        <w:gridCol w:w="1292"/>
        <w:gridCol w:w="1292"/>
        <w:gridCol w:w="1292"/>
        <w:gridCol w:w="1292"/>
        <w:gridCol w:w="1292"/>
        <w:gridCol w:w="1292"/>
      </w:tblGrid>
      <w:tr w:rsidR="0082441B" w:rsidTr="008244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gramEnd"/>
            <w:r>
              <w:rPr>
                <w:rFonts w:ascii="Liberation Serif" w:hAnsi="Liberation Serif"/>
                <w:sz w:val="20"/>
                <w:lang w:eastAsia="en-US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Регистрационный номер и дата</w:t>
            </w:r>
          </w:p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заявления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Заявитель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Вид деятельности по использованию воздушного пространства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Номер и дата разрешения/решения об отказе в выдаче разрешения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Срок действия разрешения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Сведения о получении результата муниципальной услуги</w:t>
            </w:r>
          </w:p>
        </w:tc>
      </w:tr>
      <w:tr w:rsidR="0082441B" w:rsidTr="008244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B" w:rsidRDefault="0082441B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</w:tbl>
    <w:p w:rsidR="0082441B" w:rsidRDefault="0082441B" w:rsidP="0082441B">
      <w:pPr>
        <w:pStyle w:val="ConsPlusNormal"/>
        <w:jc w:val="both"/>
        <w:rPr>
          <w:rFonts w:ascii="Liberation Serif" w:hAnsi="Liberation Serif"/>
          <w:sz w:val="20"/>
        </w:rPr>
      </w:pPr>
    </w:p>
    <w:p w:rsidR="0082441B" w:rsidRDefault="0082441B" w:rsidP="0082441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</w:rPr>
        <w:t>__________________________________________________________________________________________</w:t>
      </w:r>
    </w:p>
    <w:p w:rsidR="0082441B" w:rsidRDefault="0082441B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  <w:lang w:val="en-US"/>
        </w:rPr>
      </w:pPr>
    </w:p>
    <w:p w:rsidR="0082441B" w:rsidRDefault="0082441B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  <w:lang w:val="en-US"/>
        </w:rPr>
      </w:pPr>
    </w:p>
    <w:p w:rsidR="0082441B" w:rsidRDefault="0082441B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  <w:lang w:val="en-US"/>
        </w:rPr>
      </w:pPr>
    </w:p>
    <w:p w:rsidR="0082441B" w:rsidRDefault="0082441B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  <w:lang w:val="en-US"/>
        </w:rPr>
      </w:pPr>
    </w:p>
    <w:p w:rsidR="0082441B" w:rsidRDefault="0082441B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  <w:lang w:val="en-US"/>
        </w:rPr>
      </w:pPr>
    </w:p>
    <w:p w:rsidR="0082441B" w:rsidRDefault="0082441B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  <w:lang w:val="en-US"/>
        </w:rPr>
      </w:pPr>
    </w:p>
    <w:p w:rsidR="0082441B" w:rsidRDefault="0082441B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  <w:lang w:val="en-US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A04D05" w:rsidRDefault="00A04D05" w:rsidP="00FA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D05" w:rsidRPr="00A04D05" w:rsidRDefault="00A04D05" w:rsidP="00A04D05">
      <w:pPr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P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</w:p>
    <w:p w:rsidR="00A04D05" w:rsidRPr="0082441B" w:rsidRDefault="00A04D05" w:rsidP="00A04D05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4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P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8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</w:t>
      </w:r>
      <w:r w:rsidR="0082441B" w:rsidRPr="00824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</w:r>
      <w:r w:rsidR="00824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proofErr w:type="gramEnd"/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C29BD7" wp14:editId="4FE13124">
                <wp:simplePos x="0" y="0"/>
                <wp:positionH relativeFrom="column">
                  <wp:posOffset>247015</wp:posOffset>
                </wp:positionH>
                <wp:positionV relativeFrom="paragraph">
                  <wp:posOffset>54822</wp:posOffset>
                </wp:positionV>
                <wp:extent cx="5655733" cy="1566333"/>
                <wp:effectExtent l="0" t="0" r="2159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733" cy="1566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97" w:rsidRPr="0082441B" w:rsidRDefault="00282C97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82441B">
                              <w:rPr>
                                <w:sz w:val="20"/>
                              </w:rPr>
                              <w:t xml:space="preserve">Прием заявления (письменного обращения) на предоставление     </w:t>
                            </w:r>
                          </w:p>
                          <w:p w:rsidR="00282C97" w:rsidRDefault="00282C97" w:rsidP="005E03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82441B"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gramStart"/>
                            <w:r w:rsidRPr="0082441B">
                              <w:rPr>
                                <w:sz w:val="20"/>
                              </w:rPr>
                              <w:t>муниципальной услуги ««</w:t>
                            </w:r>
                            <w:r w:rsidR="0082441B" w:rsidRPr="0082441B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  <w:lang w:eastAsia="ru-RU"/>
                              </w:rPr>
                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                      </w:r>
                            <w:r w:rsidRPr="0082441B">
                              <w:rPr>
                                <w:sz w:val="20"/>
                              </w:rPr>
                              <w:t xml:space="preserve">»»     </w:t>
                            </w:r>
                            <w:proofErr w:type="gramEnd"/>
                          </w:p>
                          <w:p w:rsidR="0082441B" w:rsidRDefault="0082441B" w:rsidP="005E03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2441B" w:rsidRPr="0082441B" w:rsidRDefault="0082441B" w:rsidP="005E03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82C97" w:rsidRPr="0082441B" w:rsidRDefault="00282C97" w:rsidP="00A04D0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9.45pt;margin-top:4.3pt;width:445.35pt;height:1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">
                <v:textbox>
                  <w:txbxContent>
                    <w:p w:rsidR="00282C97" w:rsidRPr="0082441B" w:rsidRDefault="00282C97" w:rsidP="00A04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82441B">
                        <w:rPr>
                          <w:sz w:val="20"/>
                        </w:rPr>
                        <w:t xml:space="preserve">Прием заявления (письменного обращения) на предоставление     </w:t>
                      </w:r>
                    </w:p>
                    <w:p w:rsidR="00282C97" w:rsidRDefault="00282C97" w:rsidP="005E03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82441B">
                        <w:rPr>
                          <w:sz w:val="20"/>
                        </w:rPr>
                        <w:t xml:space="preserve">    </w:t>
                      </w:r>
                      <w:proofErr w:type="gramStart"/>
                      <w:r w:rsidRPr="0082441B">
                        <w:rPr>
                          <w:sz w:val="20"/>
                        </w:rPr>
                        <w:t>муниципальной услуги ««</w:t>
                      </w:r>
                      <w:r w:rsidR="0082441B" w:rsidRPr="0082441B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  <w:lang w:eastAsia="ru-RU"/>
                        </w:rPr>
          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                </w:r>
                      <w:r w:rsidRPr="0082441B">
                        <w:rPr>
                          <w:sz w:val="20"/>
                        </w:rPr>
                        <w:t xml:space="preserve">»»     </w:t>
                      </w:r>
                      <w:proofErr w:type="gramEnd"/>
                    </w:p>
                    <w:p w:rsidR="0082441B" w:rsidRDefault="0082441B" w:rsidP="005E03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</w:p>
                    <w:p w:rsidR="0082441B" w:rsidRPr="0082441B" w:rsidRDefault="0082441B" w:rsidP="005E03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</w:p>
                    <w:p w:rsidR="00282C97" w:rsidRPr="0082441B" w:rsidRDefault="00282C97" w:rsidP="00A04D0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270819" wp14:editId="2D6E6EA4">
                <wp:simplePos x="0" y="0"/>
                <wp:positionH relativeFrom="column">
                  <wp:posOffset>3049905</wp:posOffset>
                </wp:positionH>
                <wp:positionV relativeFrom="paragraph">
                  <wp:posOffset>39370</wp:posOffset>
                </wp:positionV>
                <wp:extent cx="0" cy="168910"/>
                <wp:effectExtent l="76200" t="0" r="57150" b="596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E5495" id="Прямая соединительная линия 1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3.1pt" to="240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82441B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2CD0EB" wp14:editId="0F57A5A2">
                <wp:simplePos x="0" y="0"/>
                <wp:positionH relativeFrom="column">
                  <wp:posOffset>248285</wp:posOffset>
                </wp:positionH>
                <wp:positionV relativeFrom="paragraph">
                  <wp:posOffset>146685</wp:posOffset>
                </wp:positionV>
                <wp:extent cx="5372735" cy="342900"/>
                <wp:effectExtent l="0" t="0" r="1841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97" w:rsidRDefault="00282C97" w:rsidP="00A04D05">
                            <w:pPr>
                              <w:jc w:val="center"/>
                            </w:pPr>
                            <w:r w:rsidRPr="008812F8">
                              <w:t>Рассмотрение заявления</w:t>
                            </w:r>
                            <w:r>
                              <w:t>, 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19.55pt;margin-top:11.55pt;width:423.0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">
                <v:textbox>
                  <w:txbxContent>
                    <w:p w:rsidR="00282C97" w:rsidRDefault="00282C97" w:rsidP="00A04D05">
                      <w:pPr>
                        <w:jc w:val="center"/>
                      </w:pPr>
                      <w:r w:rsidRPr="008812F8">
                        <w:t>Рассмотрение заявления</w:t>
                      </w:r>
                      <w:r>
                        <w:t>,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1B" w:rsidRDefault="00C6144A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175190" wp14:editId="2FA0A9C6">
                <wp:simplePos x="0" y="0"/>
                <wp:positionH relativeFrom="column">
                  <wp:posOffset>4717415</wp:posOffset>
                </wp:positionH>
                <wp:positionV relativeFrom="paragraph">
                  <wp:posOffset>156845</wp:posOffset>
                </wp:positionV>
                <wp:extent cx="0" cy="468630"/>
                <wp:effectExtent l="76200" t="0" r="57150" b="647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5pt,12.35pt" to="371.4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A063A4" wp14:editId="6C1B805D">
                <wp:simplePos x="0" y="0"/>
                <wp:positionH relativeFrom="column">
                  <wp:posOffset>1330325</wp:posOffset>
                </wp:positionH>
                <wp:positionV relativeFrom="paragraph">
                  <wp:posOffset>162560</wp:posOffset>
                </wp:positionV>
                <wp:extent cx="0" cy="468630"/>
                <wp:effectExtent l="76200" t="0" r="57150" b="647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12.8pt" to="104.7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2441B" w:rsidRDefault="0082441B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1B" w:rsidRDefault="0082441B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1B" w:rsidRDefault="00C6144A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8129C9" wp14:editId="4F2CD5FE">
                <wp:simplePos x="0" y="0"/>
                <wp:positionH relativeFrom="column">
                  <wp:posOffset>3227070</wp:posOffset>
                </wp:positionH>
                <wp:positionV relativeFrom="paragraph">
                  <wp:posOffset>149225</wp:posOffset>
                </wp:positionV>
                <wp:extent cx="2785110" cy="3208655"/>
                <wp:effectExtent l="0" t="0" r="1524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97" w:rsidRPr="00C6144A" w:rsidRDefault="00282C97" w:rsidP="00A04D05">
                            <w:pPr>
                              <w:jc w:val="center"/>
                            </w:pPr>
                            <w:proofErr w:type="gramStart"/>
                            <w:r w:rsidRPr="00C6144A">
                              <w:t xml:space="preserve">Оформление разрешения на </w:t>
                            </w:r>
                            <w:r w:rsidR="00C6144A" w:rsidRPr="00C6144A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                      </w:r>
                            <w:r w:rsidRPr="00C6144A">
                              <w:t xml:space="preserve"> (подписание разрешения,   регистрация разрешения, выдача заказчику или представителю заказчика)</w:t>
                            </w:r>
                            <w:r w:rsidR="00C6144A" w:rsidRPr="00C6144A">
                              <w:t>.</w:t>
                            </w:r>
                            <w:proofErr w:type="gramEnd"/>
                          </w:p>
                          <w:p w:rsidR="00282C97" w:rsidRDefault="00282C97" w:rsidP="00A0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54.1pt;margin-top:11.75pt;width:219.3pt;height:25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">
                <v:textbox>
                  <w:txbxContent>
                    <w:p w:rsidR="00282C97" w:rsidRPr="00C6144A" w:rsidRDefault="00282C97" w:rsidP="00A04D05">
                      <w:pPr>
                        <w:jc w:val="center"/>
                      </w:pPr>
                      <w:proofErr w:type="gramStart"/>
                      <w:r w:rsidRPr="00C6144A">
                        <w:t xml:space="preserve">Оформление разрешения на </w:t>
                      </w:r>
                      <w:r w:rsidR="00C6144A" w:rsidRPr="00C6144A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                </w:r>
                      <w:r w:rsidRPr="00C6144A">
                        <w:t xml:space="preserve"> (подписание разрешения,   регистрация разрешения, выдача заказчику или представителю заказчика)</w:t>
                      </w:r>
                      <w:r w:rsidR="00C6144A" w:rsidRPr="00C6144A">
                        <w:t>.</w:t>
                      </w:r>
                      <w:proofErr w:type="gramEnd"/>
                    </w:p>
                    <w:p w:rsidR="00282C97" w:rsidRDefault="00282C97" w:rsidP="00A04D0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589738" wp14:editId="58AE3056">
                <wp:simplePos x="0" y="0"/>
                <wp:positionH relativeFrom="column">
                  <wp:posOffset>34925</wp:posOffset>
                </wp:positionH>
                <wp:positionV relativeFrom="paragraph">
                  <wp:posOffset>149225</wp:posOffset>
                </wp:positionV>
                <wp:extent cx="2628265" cy="3132455"/>
                <wp:effectExtent l="0" t="0" r="1968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313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97" w:rsidRPr="00C6144A" w:rsidRDefault="00282C97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44A">
                              <w:rPr>
                                <w:rFonts w:ascii="Times New Roman" w:hAnsi="Times New Roman" w:cs="Times New Roman"/>
                              </w:rPr>
                              <w:t>Оформление отказа в выдаче</w:t>
                            </w:r>
                          </w:p>
                          <w:p w:rsidR="00282C97" w:rsidRPr="00C6144A" w:rsidRDefault="00282C97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44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C6144A">
                              <w:rPr>
                                <w:rFonts w:ascii="Times New Roman" w:hAnsi="Times New Roman" w:cs="Times New Roman"/>
                              </w:rPr>
                              <w:t xml:space="preserve">разрешения на </w:t>
                            </w:r>
                            <w:r w:rsidR="00C6144A" w:rsidRPr="00C6144A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                      </w:r>
                            <w:r w:rsidR="00C6144A" w:rsidRPr="00C6144A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>.</w:t>
                            </w:r>
                            <w:proofErr w:type="gramEnd"/>
                          </w:p>
                          <w:p w:rsidR="00282C97" w:rsidRDefault="00282C97" w:rsidP="00A0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.75pt;margin-top:11.75pt;width:206.95pt;height:24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">
                <v:textbox>
                  <w:txbxContent>
                    <w:p w:rsidR="00282C97" w:rsidRPr="00C6144A" w:rsidRDefault="00282C97" w:rsidP="00A04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44A">
                        <w:rPr>
                          <w:rFonts w:ascii="Times New Roman" w:hAnsi="Times New Roman" w:cs="Times New Roman"/>
                        </w:rPr>
                        <w:t>Оформление отказа в выдаче</w:t>
                      </w:r>
                    </w:p>
                    <w:p w:rsidR="00282C97" w:rsidRPr="00C6144A" w:rsidRDefault="00282C97" w:rsidP="00A04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44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C6144A">
                        <w:rPr>
                          <w:rFonts w:ascii="Times New Roman" w:hAnsi="Times New Roman" w:cs="Times New Roman"/>
                        </w:rPr>
                        <w:t xml:space="preserve">разрешения на </w:t>
                      </w:r>
                      <w:r w:rsidR="00C6144A" w:rsidRPr="00C6144A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                </w:r>
                      <w:r w:rsidR="00C6144A" w:rsidRPr="00C6144A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>.</w:t>
                      </w:r>
                      <w:proofErr w:type="gramEnd"/>
                    </w:p>
                    <w:p w:rsidR="00282C97" w:rsidRDefault="00282C97" w:rsidP="00A04D05"/>
                  </w:txbxContent>
                </v:textbox>
              </v:rect>
            </w:pict>
          </mc:Fallback>
        </mc:AlternateContent>
      </w:r>
    </w:p>
    <w:p w:rsidR="0082441B" w:rsidRPr="00A04D05" w:rsidRDefault="0082441B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924ECC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Pr="007813CE" w:rsidRDefault="00C6144A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A" w:rsidRDefault="00C6144A" w:rsidP="00C6144A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lastRenderedPageBreak/>
        <w:t>Приложение N 4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к Административному регламенту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предоставления муниципальной услуги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по выдаче разрешения на выполнение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авиационных работ, парашютных прыжков,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демонстрационных полетов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воздушных судов, полетов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беспилотных летательных аппаратов,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подъемов привязных аэростатов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над территорией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городского округа Первоуральск,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а также посадку (взлет)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на </w:t>
      </w:r>
      <w:proofErr w:type="gramStart"/>
      <w:r>
        <w:rPr>
          <w:rFonts w:ascii="Liberation Serif" w:hAnsi="Liberation Serif"/>
          <w:szCs w:val="22"/>
        </w:rPr>
        <w:t>расположенные</w:t>
      </w:r>
      <w:proofErr w:type="gramEnd"/>
      <w:r>
        <w:rPr>
          <w:rFonts w:ascii="Liberation Serif" w:hAnsi="Liberation Serif"/>
          <w:szCs w:val="22"/>
        </w:rPr>
        <w:t xml:space="preserve"> в границах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городского округа Первоуральск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площадки, сведения о которых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не </w:t>
      </w:r>
      <w:proofErr w:type="gramStart"/>
      <w:r>
        <w:rPr>
          <w:rFonts w:ascii="Liberation Serif" w:hAnsi="Liberation Serif"/>
          <w:szCs w:val="22"/>
        </w:rPr>
        <w:t>опубликованы</w:t>
      </w:r>
      <w:proofErr w:type="gramEnd"/>
      <w:r>
        <w:rPr>
          <w:rFonts w:ascii="Liberation Serif" w:hAnsi="Liberation Serif"/>
          <w:szCs w:val="22"/>
        </w:rPr>
        <w:t xml:space="preserve"> в документах</w:t>
      </w:r>
    </w:p>
    <w:p w:rsidR="00C6144A" w:rsidRDefault="00C6144A" w:rsidP="00C6144A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аэронавигационной информации</w:t>
      </w:r>
    </w:p>
    <w:p w:rsidR="00C6144A" w:rsidRDefault="00C6144A" w:rsidP="00C6144A">
      <w:pPr>
        <w:pStyle w:val="ConsPlusNormal"/>
        <w:jc w:val="both"/>
        <w:rPr>
          <w:rFonts w:ascii="Liberation Serif" w:hAnsi="Liberation Serif"/>
          <w:szCs w:val="22"/>
        </w:rPr>
      </w:pPr>
    </w:p>
    <w:p w:rsidR="00C6144A" w:rsidRDefault="00C6144A" w:rsidP="00C6144A">
      <w:pPr>
        <w:pStyle w:val="ConsPlusNormal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1. Титульный лист</w:t>
      </w:r>
    </w:p>
    <w:p w:rsidR="00C6144A" w:rsidRDefault="00C6144A" w:rsidP="00C6144A">
      <w:pPr>
        <w:pStyle w:val="ConsPlusNormal"/>
        <w:jc w:val="both"/>
        <w:rPr>
          <w:rFonts w:ascii="Liberation Serif" w:hAnsi="Liberation Serif"/>
          <w:szCs w:val="22"/>
        </w:rPr>
      </w:pPr>
    </w:p>
    <w:p w:rsidR="00C6144A" w:rsidRDefault="00C6144A" w:rsidP="00C6144A">
      <w:pPr>
        <w:pStyle w:val="ConsPlusNormal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ЖУРНАЛ</w:t>
      </w:r>
    </w:p>
    <w:p w:rsidR="00C6144A" w:rsidRDefault="00C6144A" w:rsidP="00C6144A">
      <w:pPr>
        <w:pStyle w:val="ConsPlusNormal"/>
        <w:jc w:val="center"/>
        <w:rPr>
          <w:rFonts w:ascii="Liberation Serif" w:hAnsi="Liberation Serif"/>
          <w:szCs w:val="22"/>
        </w:rPr>
      </w:pPr>
      <w:proofErr w:type="gramStart"/>
      <w:r>
        <w:rPr>
          <w:rFonts w:ascii="Liberation Serif" w:hAnsi="Liberation Serif"/>
          <w:szCs w:val="22"/>
        </w:rPr>
        <w:t>Регистрации 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Первоуральск, а также посадку (взлет) на расположенные в границах городского округа Первоуральск площадки, сведения о которых не опубликованы в документах аэронавигационной информации</w:t>
      </w:r>
      <w:proofErr w:type="gramEnd"/>
    </w:p>
    <w:p w:rsidR="00C6144A" w:rsidRDefault="00C6144A" w:rsidP="00C6144A">
      <w:pPr>
        <w:pStyle w:val="ConsPlusNormal"/>
        <w:jc w:val="both"/>
        <w:rPr>
          <w:rFonts w:ascii="Liberation Serif" w:hAnsi="Liberation Serif"/>
          <w:szCs w:val="22"/>
        </w:rPr>
      </w:pPr>
    </w:p>
    <w:p w:rsidR="00C6144A" w:rsidRDefault="00C6144A" w:rsidP="00C6144A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Хранить __________ года.</w:t>
      </w:r>
    </w:p>
    <w:p w:rsidR="00C6144A" w:rsidRDefault="00C6144A" w:rsidP="00C6144A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Начат: _________________________.</w:t>
      </w:r>
    </w:p>
    <w:p w:rsidR="00C6144A" w:rsidRDefault="00C6144A" w:rsidP="00C6144A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Окончен: _______________________.</w:t>
      </w:r>
    </w:p>
    <w:p w:rsidR="00C6144A" w:rsidRDefault="00C6144A" w:rsidP="00C6144A">
      <w:pPr>
        <w:pStyle w:val="ConsPlusNormal"/>
        <w:jc w:val="both"/>
        <w:rPr>
          <w:rFonts w:ascii="Liberation Serif" w:hAnsi="Liberation Serif"/>
          <w:szCs w:val="22"/>
        </w:rPr>
      </w:pPr>
    </w:p>
    <w:p w:rsidR="00C6144A" w:rsidRDefault="00C6144A" w:rsidP="00C6144A">
      <w:pPr>
        <w:pStyle w:val="ConsPlusNormal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2. Первый лист разворота</w:t>
      </w:r>
    </w:p>
    <w:p w:rsidR="00C6144A" w:rsidRDefault="00C6144A" w:rsidP="00C6144A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533"/>
        <w:gridCol w:w="1291"/>
        <w:gridCol w:w="1292"/>
        <w:gridCol w:w="1292"/>
        <w:gridCol w:w="1292"/>
        <w:gridCol w:w="1292"/>
        <w:gridCol w:w="1292"/>
        <w:gridCol w:w="1292"/>
      </w:tblGrid>
      <w:tr w:rsidR="00C6144A" w:rsidTr="00C61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gramEnd"/>
            <w:r>
              <w:rPr>
                <w:rFonts w:ascii="Liberation Serif" w:hAnsi="Liberation Serif"/>
                <w:sz w:val="20"/>
                <w:lang w:eastAsia="en-US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Регистрационный номер и дата</w:t>
            </w:r>
          </w:p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заявления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Заявитель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Вид деятельности по использованию воздушного пространства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Номер и дата разрешения/решения об отказе в выдаче разрешения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Срок действия разрешения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Сведения о получении результата муниципальной услуги</w:t>
            </w:r>
          </w:p>
        </w:tc>
      </w:tr>
      <w:tr w:rsidR="00C6144A" w:rsidTr="00C61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A" w:rsidRDefault="00C6144A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</w:tbl>
    <w:p w:rsidR="00C6144A" w:rsidRDefault="00C6144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4A" w:rsidRDefault="00C6144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144A" w:rsidSect="007813C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D05598" w:rsidRDefault="007813CE" w:rsidP="00C614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5A35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70" w:rsidRDefault="004F0370" w:rsidP="00FD06CE">
      <w:pPr>
        <w:spacing w:after="0" w:line="240" w:lineRule="auto"/>
      </w:pPr>
      <w:r>
        <w:separator/>
      </w:r>
    </w:p>
  </w:endnote>
  <w:endnote w:type="continuationSeparator" w:id="0">
    <w:p w:rsidR="004F0370" w:rsidRDefault="004F037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70" w:rsidRDefault="004F0370" w:rsidP="00FD06CE">
      <w:pPr>
        <w:spacing w:after="0" w:line="240" w:lineRule="auto"/>
      </w:pPr>
      <w:r>
        <w:separator/>
      </w:r>
    </w:p>
  </w:footnote>
  <w:footnote w:type="continuationSeparator" w:id="0">
    <w:p w:rsidR="004F0370" w:rsidRDefault="004F037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282C97" w:rsidRDefault="00282C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4A">
          <w:rPr>
            <w:noProof/>
          </w:rPr>
          <w:t>9</w:t>
        </w:r>
        <w:r>
          <w:fldChar w:fldCharType="end"/>
        </w:r>
      </w:p>
    </w:sdtContent>
  </w:sdt>
  <w:p w:rsidR="00282C97" w:rsidRDefault="00282C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3E6"/>
    <w:multiLevelType w:val="hybridMultilevel"/>
    <w:tmpl w:val="FBB4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4EE"/>
    <w:multiLevelType w:val="hybridMultilevel"/>
    <w:tmpl w:val="31D419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43524"/>
    <w:rsid w:val="0005038D"/>
    <w:rsid w:val="00051A7E"/>
    <w:rsid w:val="00060B99"/>
    <w:rsid w:val="00061611"/>
    <w:rsid w:val="00086E8D"/>
    <w:rsid w:val="000A07B1"/>
    <w:rsid w:val="000C52CA"/>
    <w:rsid w:val="001037B7"/>
    <w:rsid w:val="0012739A"/>
    <w:rsid w:val="00131AD4"/>
    <w:rsid w:val="00133A04"/>
    <w:rsid w:val="0013605D"/>
    <w:rsid w:val="00146D98"/>
    <w:rsid w:val="001636B7"/>
    <w:rsid w:val="00166B84"/>
    <w:rsid w:val="001A1629"/>
    <w:rsid w:val="001B66D6"/>
    <w:rsid w:val="001C00FD"/>
    <w:rsid w:val="001D5121"/>
    <w:rsid w:val="00242F71"/>
    <w:rsid w:val="00274B3F"/>
    <w:rsid w:val="0027565B"/>
    <w:rsid w:val="00282C97"/>
    <w:rsid w:val="0029733A"/>
    <w:rsid w:val="002C1E3C"/>
    <w:rsid w:val="002C51AC"/>
    <w:rsid w:val="002C5D5E"/>
    <w:rsid w:val="002E169B"/>
    <w:rsid w:val="002E517C"/>
    <w:rsid w:val="00320841"/>
    <w:rsid w:val="0032155E"/>
    <w:rsid w:val="003251A3"/>
    <w:rsid w:val="00364F70"/>
    <w:rsid w:val="00377FA2"/>
    <w:rsid w:val="00393A66"/>
    <w:rsid w:val="003A7F0B"/>
    <w:rsid w:val="00406211"/>
    <w:rsid w:val="00410930"/>
    <w:rsid w:val="0041745E"/>
    <w:rsid w:val="0045491E"/>
    <w:rsid w:val="00461810"/>
    <w:rsid w:val="00464A58"/>
    <w:rsid w:val="004740E3"/>
    <w:rsid w:val="004860BE"/>
    <w:rsid w:val="00496148"/>
    <w:rsid w:val="004B1DA7"/>
    <w:rsid w:val="004B1E12"/>
    <w:rsid w:val="004C0E4A"/>
    <w:rsid w:val="004F0370"/>
    <w:rsid w:val="0050155F"/>
    <w:rsid w:val="00535435"/>
    <w:rsid w:val="005703D1"/>
    <w:rsid w:val="00581C0B"/>
    <w:rsid w:val="005829E8"/>
    <w:rsid w:val="0059019F"/>
    <w:rsid w:val="00593BC0"/>
    <w:rsid w:val="005A3581"/>
    <w:rsid w:val="005E0380"/>
    <w:rsid w:val="005E513C"/>
    <w:rsid w:val="005E6725"/>
    <w:rsid w:val="00655450"/>
    <w:rsid w:val="00662855"/>
    <w:rsid w:val="0067546C"/>
    <w:rsid w:val="00683B41"/>
    <w:rsid w:val="006C0959"/>
    <w:rsid w:val="006D645E"/>
    <w:rsid w:val="006D7ADD"/>
    <w:rsid w:val="006E1B0F"/>
    <w:rsid w:val="006F1CD8"/>
    <w:rsid w:val="00710ABC"/>
    <w:rsid w:val="00736226"/>
    <w:rsid w:val="00753E2B"/>
    <w:rsid w:val="00757378"/>
    <w:rsid w:val="00763033"/>
    <w:rsid w:val="007813CE"/>
    <w:rsid w:val="00797F93"/>
    <w:rsid w:val="007B63AE"/>
    <w:rsid w:val="007C1B17"/>
    <w:rsid w:val="007C59CC"/>
    <w:rsid w:val="007C69E9"/>
    <w:rsid w:val="00813C57"/>
    <w:rsid w:val="0082441B"/>
    <w:rsid w:val="00825B82"/>
    <w:rsid w:val="00872FA5"/>
    <w:rsid w:val="00881009"/>
    <w:rsid w:val="008A2D13"/>
    <w:rsid w:val="008D22DC"/>
    <w:rsid w:val="008E174B"/>
    <w:rsid w:val="008E2CA2"/>
    <w:rsid w:val="008E5A7C"/>
    <w:rsid w:val="008F3A97"/>
    <w:rsid w:val="00920544"/>
    <w:rsid w:val="00924ECC"/>
    <w:rsid w:val="0095551E"/>
    <w:rsid w:val="00990D10"/>
    <w:rsid w:val="009913EC"/>
    <w:rsid w:val="009A58FD"/>
    <w:rsid w:val="009B509F"/>
    <w:rsid w:val="009B6FA3"/>
    <w:rsid w:val="009D1C9B"/>
    <w:rsid w:val="00A04D05"/>
    <w:rsid w:val="00A212D7"/>
    <w:rsid w:val="00AC2689"/>
    <w:rsid w:val="00AC3D03"/>
    <w:rsid w:val="00AF478F"/>
    <w:rsid w:val="00B27189"/>
    <w:rsid w:val="00B40B18"/>
    <w:rsid w:val="00B42927"/>
    <w:rsid w:val="00B47B93"/>
    <w:rsid w:val="00B5190F"/>
    <w:rsid w:val="00B6322F"/>
    <w:rsid w:val="00B66B95"/>
    <w:rsid w:val="00B72DAF"/>
    <w:rsid w:val="00B75FB3"/>
    <w:rsid w:val="00B9664F"/>
    <w:rsid w:val="00B96AAD"/>
    <w:rsid w:val="00BD3A13"/>
    <w:rsid w:val="00BE3D75"/>
    <w:rsid w:val="00BF0F2A"/>
    <w:rsid w:val="00BF3A9C"/>
    <w:rsid w:val="00C6144A"/>
    <w:rsid w:val="00C65D43"/>
    <w:rsid w:val="00C66274"/>
    <w:rsid w:val="00C80308"/>
    <w:rsid w:val="00CE10C5"/>
    <w:rsid w:val="00CF2A05"/>
    <w:rsid w:val="00D05598"/>
    <w:rsid w:val="00D065B4"/>
    <w:rsid w:val="00D17B9A"/>
    <w:rsid w:val="00D574D4"/>
    <w:rsid w:val="00D609B3"/>
    <w:rsid w:val="00D8738D"/>
    <w:rsid w:val="00D95217"/>
    <w:rsid w:val="00DA01C9"/>
    <w:rsid w:val="00DB30D7"/>
    <w:rsid w:val="00DB312A"/>
    <w:rsid w:val="00DC14A7"/>
    <w:rsid w:val="00DF0CF4"/>
    <w:rsid w:val="00DF1743"/>
    <w:rsid w:val="00DF1A0B"/>
    <w:rsid w:val="00DF3EAD"/>
    <w:rsid w:val="00E312F4"/>
    <w:rsid w:val="00E43CD2"/>
    <w:rsid w:val="00E62B0E"/>
    <w:rsid w:val="00EA3C38"/>
    <w:rsid w:val="00ED0AD1"/>
    <w:rsid w:val="00F14035"/>
    <w:rsid w:val="00F3221F"/>
    <w:rsid w:val="00F3764B"/>
    <w:rsid w:val="00F52C51"/>
    <w:rsid w:val="00F63EB6"/>
    <w:rsid w:val="00F67B6F"/>
    <w:rsid w:val="00F754A6"/>
    <w:rsid w:val="00FA587F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39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39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6727292B545F92D3B51C0DB5AFCA9A59B9C16584D94F8D86121668C086596561AAE2F449B449823ACC3A23522563A6075969C15C39B6A9p4J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6727292B545F92D3B51C0DB5AFCA9A59B8C76183D84F8D86121668C086596561AAE2F449B44D8A39CC3A23522563A6075969C15C39B6A9p4J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6727292B545F92D3B51C0DB5AFCA9A59B9C16584D94F8D86121668C086596561AAE2F449B449823ACC3A23522563A6075969C15C39B6A9p4J3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6727292B545F92D3B51C0DB5AFCA9A58B1C76F80D54F8D86121668C086596573AABAF84BB3528338D96C7217p7J9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C6727292B545F92D3B51C0DB5AFCA9A59B8C76183D84F8D86121668C086596561AAE2F449B44D8A39CC3A23522563A6075969C15C39B6A9p4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23A0-E2B2-4B8B-B2BB-92525735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Подъячева</cp:lastModifiedBy>
  <cp:revision>2</cp:revision>
  <cp:lastPrinted>2016-09-28T05:56:00Z</cp:lastPrinted>
  <dcterms:created xsi:type="dcterms:W3CDTF">2021-11-11T10:59:00Z</dcterms:created>
  <dcterms:modified xsi:type="dcterms:W3CDTF">2021-11-11T10:59:00Z</dcterms:modified>
</cp:coreProperties>
</file>