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87" w:rsidRPr="003F4DD6" w:rsidRDefault="00BA6E87" w:rsidP="00BA6E87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A6E87" w:rsidRPr="003F4DD6" w:rsidRDefault="00BA6E87" w:rsidP="00BA6E87">
      <w:pPr>
        <w:jc w:val="both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jc w:val="center"/>
        <w:rPr>
          <w:rFonts w:ascii="Liberation Serif" w:hAnsi="Liberation Serif"/>
          <w:b/>
          <w:sz w:val="24"/>
          <w:szCs w:val="24"/>
        </w:rPr>
      </w:pPr>
      <w:r w:rsidRPr="003F4DD6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BA6E87" w:rsidRPr="003F4DD6" w:rsidRDefault="00BA6E87" w:rsidP="00BA6E87">
      <w:pPr>
        <w:jc w:val="center"/>
        <w:rPr>
          <w:rFonts w:ascii="Liberation Serif" w:hAnsi="Liberation Serif"/>
          <w:b/>
          <w:sz w:val="24"/>
          <w:szCs w:val="24"/>
        </w:rPr>
      </w:pPr>
      <w:r w:rsidRPr="003F4DD6">
        <w:rPr>
          <w:rFonts w:ascii="Liberation Serif" w:hAnsi="Liberation Serif"/>
          <w:b/>
          <w:sz w:val="24"/>
          <w:szCs w:val="24"/>
        </w:rPr>
        <w:t>«</w:t>
      </w:r>
      <w:r w:rsidR="00637D9E" w:rsidRPr="003F4DD6">
        <w:rPr>
          <w:rFonts w:ascii="Liberation Serif" w:hAnsi="Liberation Serif"/>
          <w:b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</w:r>
      <w:r w:rsidRPr="003F4DD6">
        <w:rPr>
          <w:rFonts w:ascii="Liberation Serif" w:hAnsi="Liberation Serif"/>
          <w:b/>
          <w:sz w:val="24"/>
          <w:szCs w:val="24"/>
        </w:rPr>
        <w:t>»</w:t>
      </w:r>
    </w:p>
    <w:p w:rsidR="00BA6E87" w:rsidRPr="003F4DD6" w:rsidRDefault="00BA6E87" w:rsidP="00BA6E87">
      <w:pPr>
        <w:jc w:val="center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BA6E87" w:rsidRPr="003F4DD6" w:rsidTr="00637D9E">
        <w:trPr>
          <w:trHeight w:val="300"/>
        </w:trPr>
        <w:tc>
          <w:tcPr>
            <w:tcW w:w="10065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  <w:lang w:eastAsia="en-US"/>
              </w:rPr>
              <w:t>Раздел 1. «Общие сведения о государственной (муниципальной) услуге»</w:t>
            </w:r>
          </w:p>
          <w:p w:rsidR="003F4DD6" w:rsidRPr="003F4DD6" w:rsidRDefault="003F4DD6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BA6E87" w:rsidRPr="003F4DD6" w:rsidTr="00637D9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Параметр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Значение параметра/состояние</w:t>
            </w:r>
          </w:p>
        </w:tc>
      </w:tr>
      <w:tr w:rsidR="00BA6E87" w:rsidRPr="003F4DD6" w:rsidTr="00637D9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  <w:tr w:rsidR="00BA6E87" w:rsidRPr="003F4DD6" w:rsidTr="00637D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Управление образования городского округа Первоуральск, муниципальные общеобразовательными учреждениями</w:t>
            </w:r>
          </w:p>
        </w:tc>
      </w:tr>
      <w:tr w:rsidR="00BA6E87" w:rsidRPr="003F4DD6" w:rsidTr="00637D9E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Номер муниципальной услуги в Реестре муниципальных услуг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0117A9" w:rsidP="000117A9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0117A9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6600000010000212134</w:t>
            </w:r>
          </w:p>
        </w:tc>
      </w:tr>
      <w:tr w:rsidR="00BA6E87" w:rsidRPr="003F4DD6" w:rsidTr="00637D9E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Полное наименование  муниципальной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637D9E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BA6E87" w:rsidRPr="003F4DD6" w:rsidTr="00637D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Краткое наименование государственной (муниципальной)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637D9E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BA6E87" w:rsidRPr="003F4DD6" w:rsidTr="00637D9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637D9E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Постановление Администрации городского округа Первоуральск от 15 января 2013 года № 103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</w:t>
            </w:r>
          </w:p>
        </w:tc>
      </w:tr>
      <w:tr w:rsidR="00BA6E87" w:rsidRPr="003F4DD6" w:rsidTr="00637D9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Перечень «подуслуг»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нет</w:t>
            </w:r>
          </w:p>
        </w:tc>
      </w:tr>
      <w:tr w:rsidR="00BA6E87" w:rsidRPr="003F4DD6" w:rsidTr="00637D9E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 w:rsidP="003F4DD6">
            <w:pPr>
              <w:jc w:val="center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Способы оценки качества предоставления  государственной (муниципальной)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 w:rsidP="003F4DD6">
            <w:pPr>
              <w:jc w:val="both"/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>официальный сайт органа</w:t>
            </w:r>
            <w:r w:rsidR="003F4DD6" w:rsidRPr="003F4DD6">
              <w:rPr>
                <w:rFonts w:ascii="Liberation Serif" w:hAnsi="Liberation Serif"/>
                <w:color w:val="000000"/>
                <w:sz w:val="23"/>
                <w:szCs w:val="23"/>
                <w:lang w:eastAsia="en-US"/>
              </w:rPr>
              <w:t xml:space="preserve"> Управления образования городского округа Первоуральск 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  <w:sectPr w:rsidR="00BA6E87" w:rsidRPr="003F4DD6">
          <w:pgSz w:w="11906" w:h="16838"/>
          <w:pgMar w:top="426" w:right="567" w:bottom="142" w:left="1701" w:header="709" w:footer="709" w:gutter="0"/>
          <w:cols w:space="720"/>
        </w:sectPr>
      </w:pP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1407"/>
        <w:gridCol w:w="641"/>
        <w:gridCol w:w="211"/>
        <w:gridCol w:w="282"/>
        <w:gridCol w:w="1560"/>
        <w:gridCol w:w="1136"/>
        <w:gridCol w:w="991"/>
        <w:gridCol w:w="1277"/>
        <w:gridCol w:w="284"/>
        <w:gridCol w:w="708"/>
        <w:gridCol w:w="1136"/>
        <w:gridCol w:w="1135"/>
        <w:gridCol w:w="709"/>
        <w:gridCol w:w="426"/>
        <w:gridCol w:w="1276"/>
        <w:gridCol w:w="426"/>
        <w:gridCol w:w="1702"/>
      </w:tblGrid>
      <w:tr w:rsidR="00BA6E87" w:rsidRPr="003F4DD6" w:rsidTr="004F611D">
        <w:trPr>
          <w:trHeight w:val="146"/>
        </w:trPr>
        <w:tc>
          <w:tcPr>
            <w:tcW w:w="1560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color w:val="000000"/>
                <w:lang w:eastAsia="en-US"/>
              </w:rPr>
              <w:lastRenderedPageBreak/>
              <w:t>Раздел 2. «Общие ведения об услуге»</w:t>
            </w:r>
          </w:p>
        </w:tc>
      </w:tr>
      <w:tr w:rsidR="00BA6E87" w:rsidRPr="003F4DD6" w:rsidTr="004F611D">
        <w:trPr>
          <w:trHeight w:val="144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Основания отказа в приёме документов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Основания отказа в предоставлении услуги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 приостановления предоставления услуги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Сведения о платности услуги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Способы обращения за получением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Способы получения  результата    услуги</w:t>
            </w:r>
          </w:p>
        </w:tc>
      </w:tr>
      <w:tr w:rsidR="00BA6E87" w:rsidRPr="003F4DD6" w:rsidTr="004F611D">
        <w:trPr>
          <w:trHeight w:val="275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При подаче заявления по месту жительства (по месту обращения)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Сведения о наличии платы (государственной пошлины)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код бюджетной классификации (КБК) для взимания платы (государственной пошлины), в том числе для МФЦ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BA6E87" w:rsidRPr="003F4DD6" w:rsidTr="004F611D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11</w:t>
            </w:r>
          </w:p>
        </w:tc>
      </w:tr>
      <w:tr w:rsidR="004F611D" w:rsidRPr="003F4DD6" w:rsidTr="004F611D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3F4DD6" w:rsidP="003F4DD6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При заочной форме обращения в управление образования, муниципальные образовательные организации, МФЦ - в течение трех рабочих дней с момента приема заявления.</w:t>
            </w:r>
          </w:p>
          <w:p w:rsidR="003F4DD6" w:rsidRPr="003F4DD6" w:rsidRDefault="003F4DD6" w:rsidP="003F4DD6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При очной форме обращения</w:t>
            </w:r>
          </w:p>
          <w:p w:rsidR="003F4DD6" w:rsidRPr="003F4DD6" w:rsidRDefault="003F4DD6" w:rsidP="003F4DD6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 - в момент обращения.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3F4DD6" w:rsidP="003F4DD6">
            <w:pPr>
              <w:pStyle w:val="ConsPlusNormal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F4DD6">
              <w:rPr>
                <w:rFonts w:ascii="Liberation Serif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DD6" w:rsidRPr="003F4DD6" w:rsidRDefault="004F611D" w:rsidP="003F4DD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1. </w:t>
            </w:r>
            <w:r w:rsidR="003F4DD6" w:rsidRPr="003F4DD6">
              <w:rPr>
                <w:rFonts w:ascii="Liberation Serif" w:hAnsi="Liberation Serif"/>
                <w:sz w:val="18"/>
                <w:szCs w:val="18"/>
              </w:rPr>
              <w:t>заявление на предоставление документированной информации оформлено ненадлежащим образом;</w:t>
            </w:r>
          </w:p>
          <w:p w:rsidR="004F611D" w:rsidRPr="003F4DD6" w:rsidRDefault="003F4DD6" w:rsidP="003F4DD6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2. информация, запрашиваемая в заявлении, не входит в перечень </w:t>
            </w: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обязательной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к предоставлению.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3F4DD6" w:rsidP="003F4DD6">
            <w:pPr>
              <w:spacing w:line="276" w:lineRule="auto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отсутствие необходимой информации (по объективным причинам) для осуществления услуги в установленный срок.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 w:rsidR="003F4DD6"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 w:rsidR="003F4DD6"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4DD6" w:rsidRPr="003F4DD6" w:rsidRDefault="003F4DD6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3F4DD6" w:rsidRPr="003F4DD6" w:rsidRDefault="003F4DD6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3F4DD6" w:rsidRPr="003F4DD6" w:rsidRDefault="003F4DD6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3F4DD6" w:rsidRPr="003F4DD6" w:rsidRDefault="003F4DD6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3F4DD6" w:rsidRPr="003F4DD6" w:rsidRDefault="003F4DD6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4F611D" w:rsidRPr="003F4DD6" w:rsidRDefault="003F4DD6" w:rsidP="003F4DD6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</w:tr>
      <w:tr w:rsidR="00BA6E87" w:rsidRPr="003F4DD6" w:rsidTr="004F6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600" w:type="dxa"/>
            <w:gridSpan w:val="18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3 «Сведения о заявителях услуги»</w:t>
            </w:r>
          </w:p>
        </w:tc>
      </w:tr>
      <w:tr w:rsidR="00BA6E87" w:rsidRPr="003F4DD6" w:rsidTr="004F6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94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189" w:type="dxa"/>
            <w:gridSpan w:val="4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gridSpan w:val="2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4F6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9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Категории лиц, имеющих право на получение услуги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A6E87" w:rsidRPr="003F4DD6" w:rsidTr="004F6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</w:tr>
      <w:tr w:rsidR="004F611D" w:rsidRPr="003F4DD6" w:rsidTr="004F6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3F4DD6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личность;</w:t>
            </w:r>
          </w:p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CE692E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Соответствие действующему законодательству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CE692E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</w:t>
            </w:r>
            <w:r w:rsidRPr="003F4DD6">
              <w:rPr>
                <w:rFonts w:ascii="Liberation Serif" w:hAnsi="Liberation Serif"/>
                <w:sz w:val="18"/>
                <w:szCs w:val="18"/>
                <w:lang w:val="en-US"/>
              </w:rPr>
              <w:t>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CE692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полн</w:t>
            </w:r>
            <w:r w:rsidR="00CE692E">
              <w:rPr>
                <w:rFonts w:ascii="Liberation Serif" w:hAnsi="Liberation Serif"/>
                <w:sz w:val="18"/>
                <w:szCs w:val="18"/>
              </w:rPr>
              <w:t>омочный представитель заявителя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4F611D" w:rsidP="00CE692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11D" w:rsidRPr="003F4DD6" w:rsidRDefault="00CE692E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соответствие нормам  ГК РФ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</w:pPr>
    </w:p>
    <w:tbl>
      <w:tblPr>
        <w:tblW w:w="15811" w:type="dxa"/>
        <w:tblInd w:w="675" w:type="dxa"/>
        <w:tblLook w:val="04A0" w:firstRow="1" w:lastRow="0" w:firstColumn="1" w:lastColumn="0" w:noHBand="0" w:noVBand="1"/>
      </w:tblPr>
      <w:tblGrid>
        <w:gridCol w:w="252"/>
        <w:gridCol w:w="2991"/>
        <w:gridCol w:w="3112"/>
        <w:gridCol w:w="1723"/>
        <w:gridCol w:w="1568"/>
        <w:gridCol w:w="3770"/>
        <w:gridCol w:w="1189"/>
        <w:gridCol w:w="1206"/>
      </w:tblGrid>
      <w:tr w:rsidR="00BA6E87" w:rsidRPr="003F4DD6" w:rsidTr="00BA6E87">
        <w:trPr>
          <w:trHeight w:val="300"/>
        </w:trPr>
        <w:tc>
          <w:tcPr>
            <w:tcW w:w="15811" w:type="dxa"/>
            <w:gridSpan w:val="8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4. «Документы, предоставляемые заявителем для получения услуги»</w:t>
            </w:r>
          </w:p>
        </w:tc>
      </w:tr>
      <w:tr w:rsidR="00BA6E87" w:rsidRPr="003F4DD6" w:rsidTr="00B755A4">
        <w:trPr>
          <w:trHeight w:val="300"/>
        </w:trPr>
        <w:tc>
          <w:tcPr>
            <w:tcW w:w="252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112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770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B755A4">
        <w:trPr>
          <w:trHeight w:val="1654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Категория документа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Условия предоставления документа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Установленные требования к документу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Форма (шаблон) документа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Образец документа/ заполнения документа</w:t>
            </w:r>
          </w:p>
        </w:tc>
      </w:tr>
      <w:tr w:rsidR="00BA6E87" w:rsidRPr="003F4DD6" w:rsidTr="00B755A4">
        <w:trPr>
          <w:trHeight w:val="300"/>
        </w:trPr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</w:tr>
      <w:tr w:rsidR="004F611D" w:rsidRPr="003F4DD6" w:rsidTr="00B755A4">
        <w:trPr>
          <w:trHeight w:val="30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заявление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3A07A3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</w:t>
            </w:r>
            <w:r w:rsidR="00B755A4" w:rsidRPr="00B755A4">
              <w:rPr>
                <w:rFonts w:ascii="Liberation Serif" w:hAnsi="Liberation Serif"/>
                <w:sz w:val="18"/>
                <w:szCs w:val="18"/>
              </w:rPr>
              <w:t>аявление о предоставлении информации об организации образовательной деятельности</w:t>
            </w:r>
            <w:r w:rsidR="00B755A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1/0</w:t>
            </w:r>
          </w:p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обращении заявителя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3) текст письменного заявления поддаётся прочтению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3A07A3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Приложение </w:t>
            </w:r>
          </w:p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3A07A3" w:rsidP="003A07A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F611D" w:rsidRPr="003F4DD6" w:rsidTr="00B755A4">
        <w:trPr>
          <w:trHeight w:val="30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Pr="00B755A4" w:rsidRDefault="004F611D" w:rsidP="009B1A30">
            <w:pPr>
              <w:spacing w:line="276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документ, удостоверяющий личность</w:t>
            </w:r>
            <w:r w:rsidR="00B755A4">
              <w:rPr>
                <w:rFonts w:ascii="Liberation Serif" w:hAnsi="Liberation Serif"/>
                <w:sz w:val="18"/>
                <w:szCs w:val="18"/>
              </w:rPr>
              <w:t xml:space="preserve"> заявителя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9B1A30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4F611D" w:rsidRPr="003F4DD6" w:rsidRDefault="004F611D" w:rsidP="009B1A3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1/0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9B1A30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9B1A30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установлены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F611D" w:rsidRPr="003F4DD6" w:rsidTr="00B755A4">
        <w:trPr>
          <w:trHeight w:val="300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B755A4" w:rsidP="00B755A4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Pr="00B755A4">
              <w:rPr>
                <w:rFonts w:ascii="Liberation Serif" w:hAnsi="Liberation Serif"/>
                <w:sz w:val="18"/>
                <w:szCs w:val="18"/>
              </w:rPr>
              <w:t xml:space="preserve">окумент, подтверждающий право заявителя представлять интересы лица, указанного в заявлении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доверенность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1/0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установлены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B755A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  <w:sectPr w:rsidR="00BA6E87" w:rsidRPr="003F4DD6">
          <w:pgSz w:w="16838" w:h="11906" w:orient="landscape"/>
          <w:pgMar w:top="709" w:right="426" w:bottom="567" w:left="142" w:header="709" w:footer="709" w:gutter="0"/>
          <w:cols w:space="720"/>
        </w:sectPr>
      </w:pPr>
    </w:p>
    <w:tbl>
      <w:tblPr>
        <w:tblW w:w="156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4"/>
        <w:gridCol w:w="1844"/>
        <w:gridCol w:w="1985"/>
        <w:gridCol w:w="1844"/>
        <w:gridCol w:w="1986"/>
        <w:gridCol w:w="1418"/>
        <w:gridCol w:w="1277"/>
      </w:tblGrid>
      <w:tr w:rsidR="00BA6E87" w:rsidRPr="003F4DD6" w:rsidTr="00BA6E87">
        <w:trPr>
          <w:trHeight w:val="300"/>
        </w:trPr>
        <w:tc>
          <w:tcPr>
            <w:tcW w:w="15593" w:type="dxa"/>
            <w:gridSpan w:val="9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</w:p>
        </w:tc>
      </w:tr>
      <w:tr w:rsidR="00BA6E87" w:rsidRPr="003F4DD6" w:rsidTr="00BA6E87">
        <w:trPr>
          <w:trHeight w:val="300"/>
        </w:trPr>
        <w:tc>
          <w:tcPr>
            <w:tcW w:w="1418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BA6E87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органа (организации), направляющег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о(</w:t>
            </w:r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ей) межведомственный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Наименование органа (организации), в адрес которог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о(</w:t>
            </w:r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ой)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Формы (шаблоны) межведомственного взаимодействия и ответа на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A6E87" w:rsidRPr="003F4DD6" w:rsidTr="00BA6E8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9</w:t>
            </w:r>
          </w:p>
        </w:tc>
      </w:tr>
      <w:tr w:rsidR="00BA6E87" w:rsidRPr="003F4DD6" w:rsidTr="00BA6E87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Не предоставляется</w:t>
            </w:r>
          </w:p>
        </w:tc>
      </w:tr>
    </w:tbl>
    <w:p w:rsidR="00BA6E87" w:rsidRPr="003F4DD6" w:rsidRDefault="00BA6E87" w:rsidP="00BA6E87">
      <w:pPr>
        <w:ind w:left="851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ind w:left="851"/>
        <w:rPr>
          <w:rFonts w:ascii="Liberation Serif" w:hAnsi="Liberation Serif"/>
          <w:sz w:val="24"/>
          <w:szCs w:val="24"/>
        </w:rPr>
      </w:pPr>
    </w:p>
    <w:p w:rsidR="00BA6E87" w:rsidRPr="003F4DD6" w:rsidRDefault="00BA6E87" w:rsidP="00BA6E87">
      <w:pPr>
        <w:ind w:left="851"/>
        <w:jc w:val="center"/>
        <w:rPr>
          <w:rFonts w:ascii="Liberation Serif" w:hAnsi="Liberation Serif"/>
          <w:sz w:val="24"/>
          <w:szCs w:val="24"/>
        </w:rPr>
      </w:pPr>
      <w:r w:rsidRPr="003F4DD6">
        <w:rPr>
          <w:rFonts w:ascii="Liberation Serif" w:hAnsi="Liberation Serif"/>
          <w:b/>
          <w:bCs/>
          <w:color w:val="000000"/>
        </w:rPr>
        <w:t>Раздел 6.  «Результат  услуги»</w:t>
      </w:r>
    </w:p>
    <w:tbl>
      <w:tblPr>
        <w:tblW w:w="156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6"/>
        <w:gridCol w:w="2978"/>
        <w:gridCol w:w="1702"/>
        <w:gridCol w:w="282"/>
        <w:gridCol w:w="1278"/>
        <w:gridCol w:w="1702"/>
        <w:gridCol w:w="140"/>
        <w:gridCol w:w="1418"/>
        <w:gridCol w:w="1135"/>
        <w:gridCol w:w="285"/>
        <w:gridCol w:w="850"/>
        <w:gridCol w:w="283"/>
        <w:gridCol w:w="426"/>
      </w:tblGrid>
      <w:tr w:rsidR="00BA6E87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after="200"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4F611D">
        <w:trPr>
          <w:trHeight w:val="1230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Документ/документы, являющиеся результатом услуги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Характеристика результата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Форма документа/документов, являющегос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я(</w:t>
            </w:r>
            <w:proofErr w:type="spellStart"/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ихся</w:t>
            </w:r>
            <w:proofErr w:type="spellEnd"/>
            <w:r w:rsidRPr="003F4DD6">
              <w:rPr>
                <w:rFonts w:ascii="Liberation Serif" w:hAnsi="Liberation Serif"/>
                <w:color w:val="000000"/>
                <w:lang w:eastAsia="en-US"/>
              </w:rPr>
              <w:t>) результатом 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Образец документа/</w:t>
            </w:r>
          </w:p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документов, являющегос</w:t>
            </w:r>
            <w:proofErr w:type="gramStart"/>
            <w:r w:rsidRPr="003F4DD6">
              <w:rPr>
                <w:rFonts w:ascii="Liberation Serif" w:hAnsi="Liberation Serif"/>
                <w:color w:val="000000"/>
                <w:lang w:eastAsia="en-US"/>
              </w:rPr>
              <w:t>я(</w:t>
            </w:r>
            <w:proofErr w:type="spellStart"/>
            <w:proofErr w:type="gramEnd"/>
            <w:r w:rsidRPr="003F4DD6">
              <w:rPr>
                <w:rFonts w:ascii="Liberation Serif" w:hAnsi="Liberation Serif"/>
                <w:color w:val="000000"/>
                <w:lang w:eastAsia="en-US"/>
              </w:rPr>
              <w:t>ихся</w:t>
            </w:r>
            <w:proofErr w:type="spellEnd"/>
            <w:r w:rsidRPr="003F4DD6">
              <w:rPr>
                <w:rFonts w:ascii="Liberation Serif" w:hAnsi="Liberation Serif"/>
                <w:color w:val="000000"/>
                <w:lang w:eastAsia="en-US"/>
              </w:rPr>
              <w:t>) результатом услуги</w:t>
            </w:r>
          </w:p>
        </w:tc>
        <w:tc>
          <w:tcPr>
            <w:tcW w:w="29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Способы получения результата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 хранения невостребованных заявителем результатов услуги</w:t>
            </w:r>
          </w:p>
        </w:tc>
      </w:tr>
      <w:tr w:rsidR="00BA6E87" w:rsidRPr="003F4DD6" w:rsidTr="004F611D">
        <w:trPr>
          <w:trHeight w:val="435"/>
        </w:trPr>
        <w:tc>
          <w:tcPr>
            <w:tcW w:w="3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29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в органе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в МФЦ</w:t>
            </w:r>
          </w:p>
        </w:tc>
      </w:tr>
      <w:tr w:rsidR="00BA6E87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4F611D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bCs/>
                <w:sz w:val="18"/>
                <w:szCs w:val="18"/>
              </w:rPr>
              <w:t>уведомление с приложением информационной справки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1) достоверность предоставляемой информации;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2) четкость в изложении информации;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3) полнота информирования;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5) удобство и доступность получения информации;</w:t>
            </w:r>
          </w:p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положительный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Уведомление (официальное письмо на бланке) с приложением информации</w:t>
            </w:r>
          </w:p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Например: 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B755A4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4F611D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4F611D" w:rsidRPr="003F4DD6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611D" w:rsidRPr="003F4DD6" w:rsidTr="004F611D">
        <w:trPr>
          <w:trHeight w:val="300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bCs/>
                <w:sz w:val="18"/>
                <w:szCs w:val="18"/>
              </w:rPr>
              <w:t xml:space="preserve">уведомление об отказе в предоставлении информации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отрицательный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B755A4" w:rsidP="00E62A01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 Лично (через представителя) в Управлени</w:t>
            </w:r>
            <w:r>
              <w:rPr>
                <w:rFonts w:ascii="Liberation Serif" w:hAnsi="Liberation Serif"/>
                <w:sz w:val="18"/>
                <w:szCs w:val="18"/>
              </w:rPr>
              <w:t>и образования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 Лично (через представителя) в МФЦ.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3. Лично (через представителя) в </w:t>
            </w:r>
            <w:r>
              <w:rPr>
                <w:rFonts w:ascii="Liberation Serif" w:hAnsi="Liberation Serif"/>
                <w:sz w:val="18"/>
                <w:szCs w:val="18"/>
              </w:rPr>
              <w:t>муниципальных образовательных организациях.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B755A4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5. Посредством почтовой связи.</w:t>
            </w:r>
          </w:p>
          <w:p w:rsidR="004F611D" w:rsidRPr="003F4DD6" w:rsidRDefault="00B755A4" w:rsidP="00B755A4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6. По электронной почте.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11D" w:rsidRPr="003F4DD6" w:rsidRDefault="004F611D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5A4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4F611D" w:rsidRPr="003F4DD6" w:rsidRDefault="004F611D" w:rsidP="00E62A01">
            <w:pPr>
              <w:ind w:left="-17" w:right="-32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600" w:type="dxa"/>
            <w:gridSpan w:val="14"/>
            <w:vAlign w:val="bottom"/>
            <w:hideMark/>
          </w:tcPr>
          <w:p w:rsidR="00B755A4" w:rsidRDefault="00B755A4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0B70F4" w:rsidRDefault="000B70F4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755A4" w:rsidRDefault="00B755A4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</w:p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7. «Технологические процессы предоставления услуги»</w:t>
            </w: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6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4"/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Наименование процедуры процесса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Особенности исполнения процедуры процесса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Сроки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Исполнитель процедуры процесса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Ресурсы, необходимые для выполнения процедуры процесса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Формы документов, необходимых для выполнения процедуры процесса </w:t>
            </w:r>
          </w:p>
        </w:tc>
      </w:tr>
      <w:tr w:rsidR="00BA6E87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1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2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5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i/>
                <w:iCs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i/>
                <w:iCs/>
                <w:color w:val="000000"/>
                <w:lang w:eastAsia="en-US"/>
              </w:rPr>
              <w:t>6</w:t>
            </w:r>
          </w:p>
        </w:tc>
      </w:tr>
      <w:tr w:rsidR="00752A08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 Регистрацию заявления и документов о предоставлении муниципальной услуги осуществляет должностное лицо </w:t>
            </w:r>
            <w:r w:rsidR="00B755A4">
              <w:rPr>
                <w:rFonts w:ascii="Liberation Serif" w:hAnsi="Liberation Serif"/>
                <w:sz w:val="18"/>
                <w:szCs w:val="18"/>
              </w:rPr>
              <w:t>Управления образования, муниципальной образовательной организации</w:t>
            </w:r>
            <w:r w:rsidR="00F366B2">
              <w:rPr>
                <w:rFonts w:ascii="Liberation Serif" w:hAnsi="Liberation Serif"/>
                <w:sz w:val="18"/>
                <w:szCs w:val="18"/>
              </w:rPr>
              <w:t>, МФЦ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t>, ответственное за регистрацию заявлений, в том числе в электронной форме.</w:t>
            </w:r>
          </w:p>
          <w:p w:rsidR="00752A08" w:rsidRPr="003F4DD6" w:rsidRDefault="00752A08" w:rsidP="00E62A0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осуществляет подготовку информации, формирование результата предоставления государственной услуги;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752A08" w:rsidRPr="003F4DD6" w:rsidRDefault="00752A08" w:rsidP="00E62A01">
            <w:pPr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не более 15 минут</w:t>
            </w:r>
          </w:p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proofErr w:type="gramStart"/>
            <w:r w:rsidRPr="003F4DD6">
              <w:rPr>
                <w:rFonts w:ascii="Liberation Serif" w:hAnsi="Liberation Serif"/>
                <w:sz w:val="18"/>
                <w:szCs w:val="18"/>
              </w:rPr>
              <w:t>и</w:t>
            </w:r>
            <w:proofErr w:type="gramEnd"/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B025BC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Специалист Управления образования, специалист муниципального общеобразовательного учреждения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B025BC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B025BC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</w:tr>
      <w:tr w:rsidR="00752A08" w:rsidRPr="003F4DD6" w:rsidTr="00752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Решение о предоставлении информации оформляется в виде информационной справки.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752A08" w:rsidRPr="003F4DD6" w:rsidRDefault="00752A08" w:rsidP="00E62A0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ind w:right="-36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этом учесть сроки направления результата предоставления муниципальной услуги 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и информации, необходимой для принятия решения. Выдача результатов в течение 2 рабочих дней со дня принятия решения.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752A08">
            <w:pPr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Специалист Управления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2A08" w:rsidRPr="003F4DD6" w:rsidRDefault="00752A08" w:rsidP="00E62A01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-</w:t>
            </w:r>
          </w:p>
        </w:tc>
      </w:tr>
    </w:tbl>
    <w:p w:rsidR="00BA6E87" w:rsidRPr="003F4DD6" w:rsidRDefault="00BA6E87" w:rsidP="00BA6E87">
      <w:pPr>
        <w:rPr>
          <w:rFonts w:ascii="Liberation Serif" w:hAnsi="Liberation Serif"/>
          <w:sz w:val="24"/>
          <w:szCs w:val="24"/>
        </w:rPr>
        <w:sectPr w:rsidR="00BA6E87" w:rsidRPr="003F4DD6">
          <w:pgSz w:w="16838" w:h="11906" w:orient="landscape"/>
          <w:pgMar w:top="567" w:right="426" w:bottom="426" w:left="142" w:header="709" w:footer="709" w:gutter="0"/>
          <w:cols w:space="720"/>
        </w:sect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1701"/>
        <w:gridCol w:w="2268"/>
        <w:gridCol w:w="1985"/>
        <w:gridCol w:w="2086"/>
        <w:gridCol w:w="2268"/>
      </w:tblGrid>
      <w:tr w:rsidR="00BA6E87" w:rsidRPr="003F4DD6" w:rsidTr="00A15A8C">
        <w:trPr>
          <w:trHeight w:val="30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Раздел 8. «Особенности предоставления услуги в электронной форме»</w:t>
            </w:r>
          </w:p>
        </w:tc>
      </w:tr>
      <w:tr w:rsidR="00BA6E87" w:rsidRPr="003F4DD6" w:rsidTr="00A15A8C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rPr>
                <w:rFonts w:ascii="Liberation Serif" w:eastAsiaTheme="minorHAnsi" w:hAnsi="Liberation Serif"/>
                <w:sz w:val="22"/>
                <w:szCs w:val="22"/>
                <w:lang w:eastAsia="en-US"/>
              </w:rPr>
            </w:pPr>
          </w:p>
        </w:tc>
      </w:tr>
      <w:tr w:rsidR="00BA6E87" w:rsidRPr="003F4DD6" w:rsidTr="00A15A8C">
        <w:trPr>
          <w:trHeight w:val="27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записи на прием в орган, МФЦ  для подачи запроса о предоставлении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формирования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 xml:space="preserve">Способ оплаты государственной госпошлины за предоставление услуги и уплаты иных платежей, взимаемых в соответствии законодательством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BA6E87" w:rsidRPr="003F4DD6" w:rsidTr="00A15A8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E87" w:rsidRPr="003F4DD6" w:rsidRDefault="00BA6E87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3F4DD6">
              <w:rPr>
                <w:rFonts w:ascii="Liberation Serif" w:hAnsi="Liberation Serif"/>
                <w:color w:val="000000"/>
                <w:lang w:eastAsia="en-US"/>
              </w:rPr>
              <w:t>8</w:t>
            </w:r>
          </w:p>
        </w:tc>
      </w:tr>
      <w:tr w:rsidR="005C4FC1" w:rsidRPr="003F4DD6" w:rsidTr="00A15A8C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официальный сайт органа, предоставляющего муниципальную услугу;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официальный сайт МФЦ;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Единый портал государственных услуг;</w:t>
            </w:r>
            <w:r w:rsidRPr="003F4DD6">
              <w:rPr>
                <w:rFonts w:ascii="Liberation Serif" w:hAnsi="Liberation Serif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В органе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 xml:space="preserve">МФЦ: 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1.Официальный сайт: mfc66.ru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2.Через электронный терминал в офисах МФЦ.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путем заполнения формы запроса на ЕПГУ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услуг,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через электронную почту заявителя</w:t>
            </w:r>
          </w:p>
          <w:p w:rsidR="005C4FC1" w:rsidRPr="003F4DD6" w:rsidRDefault="005C4FC1" w:rsidP="00E62A0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официальный сайт органа, предоставляющего услугу;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 электронной почте: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через официальный сайт МФЦ,</w:t>
            </w:r>
          </w:p>
          <w:p w:rsidR="005C4FC1" w:rsidRPr="003F4DD6" w:rsidRDefault="005C4FC1" w:rsidP="00E62A01">
            <w:pPr>
              <w:ind w:right="-173"/>
              <w:rPr>
                <w:rFonts w:ascii="Liberation Serif" w:hAnsi="Liberation Serif"/>
                <w:sz w:val="18"/>
                <w:szCs w:val="18"/>
              </w:rPr>
            </w:pPr>
            <w:r w:rsidRPr="003F4DD6">
              <w:rPr>
                <w:rFonts w:ascii="Liberation Serif" w:hAnsi="Liberation Serif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0B70F4" w:rsidRDefault="000B70F4" w:rsidP="000B70F4">
      <w:pPr>
        <w:rPr>
          <w:rFonts w:ascii="Liberation Serif" w:hAnsi="Liberation Serif"/>
        </w:rPr>
        <w:sectPr w:rsidR="000B70F4" w:rsidSect="000B70F4">
          <w:headerReference w:type="default" r:id="rId8"/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tbl>
      <w:tblPr>
        <w:tblStyle w:val="a4"/>
        <w:tblW w:w="5070" w:type="dxa"/>
        <w:tblInd w:w="4644" w:type="dxa"/>
        <w:tblLook w:val="04A0" w:firstRow="1" w:lastRow="0" w:firstColumn="1" w:lastColumn="0" w:noHBand="0" w:noVBand="1"/>
      </w:tblPr>
      <w:tblGrid>
        <w:gridCol w:w="5070"/>
      </w:tblGrid>
      <w:tr w:rsidR="000B70F4" w:rsidRPr="00961477" w:rsidTr="00BA3135">
        <w:trPr>
          <w:trHeight w:val="98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B70F4" w:rsidRDefault="000B70F4" w:rsidP="00BA3135">
            <w:pPr>
              <w:pStyle w:val="ConsPlusNormal"/>
              <w:spacing w:line="276" w:lineRule="auto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961477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0B70F4" w:rsidRPr="00961477" w:rsidRDefault="000B70F4" w:rsidP="00BA3135">
            <w:pPr>
              <w:pStyle w:val="ConsPlusNormal"/>
              <w:spacing w:line="276" w:lineRule="auto"/>
              <w:jc w:val="both"/>
              <w:outlineLvl w:val="1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к </w:t>
            </w:r>
            <w:r w:rsidRPr="00A15A8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Технологическ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ой</w:t>
            </w:r>
            <w:r w:rsidRPr="00A15A8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схем</w:t>
            </w:r>
            <w: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е</w:t>
            </w:r>
            <w:r w:rsidRPr="00A15A8C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Федерации»</w:t>
            </w:r>
          </w:p>
          <w:p w:rsidR="000B70F4" w:rsidRPr="00961477" w:rsidRDefault="000B70F4" w:rsidP="00BA313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0B70F4" w:rsidRPr="00961477" w:rsidRDefault="000B70F4" w:rsidP="00BA313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0B70F4" w:rsidRPr="00961477" w:rsidRDefault="000B70F4" w:rsidP="00BA3135">
            <w:pPr>
              <w:pStyle w:val="ConsPlusNormal"/>
              <w:spacing w:line="276" w:lineRule="auto"/>
              <w:jc w:val="both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0F4" w:rsidRPr="00961477" w:rsidRDefault="000B70F4" w:rsidP="000B70F4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P636"/>
      <w:bookmarkEnd w:id="1"/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ФОРМА</w:t>
      </w:r>
    </w:p>
    <w:p w:rsidR="000B70F4" w:rsidRPr="00961477" w:rsidRDefault="000B70F4" w:rsidP="000B70F4">
      <w:pPr>
        <w:pStyle w:val="ConsPlusNormal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ЗАЯВЛЕНИЯ О ПРЕДОСТАВЛЕНИИ МУНИЦИПАЛЬНОЙ УСЛУГИ</w:t>
      </w:r>
    </w:p>
    <w:p w:rsidR="000B70F4" w:rsidRPr="00961477" w:rsidRDefault="000B70F4" w:rsidP="000B70F4">
      <w:pPr>
        <w:pStyle w:val="ConsPlusNormal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Начальнику/ Директору 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наименование учреждения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инициалы, фамилия руководителя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_________________________________________________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Фамилия, имя, отчество заявителя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Место регистрации (адрес): 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__________________________________________________</w:t>
      </w:r>
    </w:p>
    <w:p w:rsidR="000B70F4" w:rsidRPr="00961477" w:rsidRDefault="000B70F4" w:rsidP="000B70F4">
      <w:pPr>
        <w:pStyle w:val="ConsPlusNonformat"/>
        <w:tabs>
          <w:tab w:val="left" w:pos="2977"/>
        </w:tabs>
        <w:spacing w:line="276" w:lineRule="auto"/>
        <w:ind w:firstLine="1701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Телефон: ___________________________________________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center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ЗАЯВЛЕНИЕ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Прошу предоставить  информацию  об  образовательных  программах  и  учебных планах, рабочих программах учебных курсов,  предметов, дисциплин (модулей), годовых календарных учебных графиках _________________________________________________.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_______________                                                                               _____________________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(дата)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961477">
        <w:rPr>
          <w:rFonts w:ascii="Liberation Serif" w:hAnsi="Liberation Serif" w:cs="Times New Roman"/>
          <w:color w:val="000000" w:themeColor="text1"/>
          <w:sz w:val="24"/>
          <w:szCs w:val="24"/>
          <w:vertAlign w:val="superscript"/>
        </w:rPr>
        <w:t>(подпись)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Примечание:</w:t>
      </w:r>
    </w:p>
    <w:p w:rsidR="000B70F4" w:rsidRPr="00961477" w:rsidRDefault="000B70F4" w:rsidP="000B70F4">
      <w:pPr>
        <w:pStyle w:val="ConsPlusNonformat"/>
        <w:spacing w:line="276" w:lineRule="auto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961477">
        <w:rPr>
          <w:rFonts w:ascii="Liberation Serif" w:hAnsi="Liberation Serif" w:cs="Times New Roman"/>
          <w:color w:val="000000" w:themeColor="text1"/>
          <w:sz w:val="24"/>
          <w:szCs w:val="24"/>
        </w:rPr>
        <w:t>Ответ прошу направить (почтой, электронной почтой, заберу лично).</w:t>
      </w:r>
    </w:p>
    <w:p w:rsidR="00BE0C0B" w:rsidRPr="003F4DD6" w:rsidRDefault="00BE0C0B" w:rsidP="000B70F4">
      <w:pPr>
        <w:rPr>
          <w:rFonts w:ascii="Liberation Serif" w:hAnsi="Liberation Serif"/>
        </w:rPr>
      </w:pPr>
    </w:p>
    <w:sectPr w:rsidR="00BE0C0B" w:rsidRPr="003F4DD6" w:rsidSect="000B70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6AA">
      <w:r>
        <w:separator/>
      </w:r>
    </w:p>
  </w:endnote>
  <w:endnote w:type="continuationSeparator" w:id="0">
    <w:p w:rsidR="00000000" w:rsidRDefault="00B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6AA">
      <w:r>
        <w:separator/>
      </w:r>
    </w:p>
  </w:footnote>
  <w:footnote w:type="continuationSeparator" w:id="0">
    <w:p w:rsidR="00000000" w:rsidRDefault="00B9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06661"/>
      <w:docPartObj>
        <w:docPartGallery w:val="Page Numbers (Top of Page)"/>
        <w:docPartUnique/>
      </w:docPartObj>
    </w:sdtPr>
    <w:sdtEndPr/>
    <w:sdtContent>
      <w:p w:rsidR="00DF40B4" w:rsidRDefault="00B916AA">
        <w:pPr>
          <w:pStyle w:val="a5"/>
          <w:jc w:val="center"/>
        </w:pPr>
      </w:p>
      <w:p w:rsidR="00DF40B4" w:rsidRDefault="00B916AA">
        <w:pPr>
          <w:pStyle w:val="a5"/>
          <w:jc w:val="center"/>
        </w:pPr>
      </w:p>
      <w:p w:rsidR="00DF40B4" w:rsidRDefault="000B7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6AA">
          <w:rPr>
            <w:noProof/>
          </w:rPr>
          <w:t>8</w:t>
        </w:r>
        <w:r>
          <w:fldChar w:fldCharType="end"/>
        </w:r>
      </w:p>
    </w:sdtContent>
  </w:sdt>
  <w:p w:rsidR="00DF40B4" w:rsidRDefault="00B916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93A"/>
    <w:multiLevelType w:val="hybridMultilevel"/>
    <w:tmpl w:val="94A0678E"/>
    <w:lvl w:ilvl="0" w:tplc="59BA858E">
      <w:start w:val="13"/>
      <w:numFmt w:val="decimal"/>
      <w:lvlText w:val="%1."/>
      <w:lvlJc w:val="left"/>
      <w:pPr>
        <w:ind w:left="1" w:firstLine="709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7B"/>
    <w:rsid w:val="000117A9"/>
    <w:rsid w:val="000B70F4"/>
    <w:rsid w:val="000C7BBB"/>
    <w:rsid w:val="003A07A3"/>
    <w:rsid w:val="003F4DD6"/>
    <w:rsid w:val="004F611D"/>
    <w:rsid w:val="005C4FC1"/>
    <w:rsid w:val="00637D9E"/>
    <w:rsid w:val="00713B7B"/>
    <w:rsid w:val="00752A08"/>
    <w:rsid w:val="008E77ED"/>
    <w:rsid w:val="009A4F64"/>
    <w:rsid w:val="00A15A8C"/>
    <w:rsid w:val="00B755A4"/>
    <w:rsid w:val="00B916AA"/>
    <w:rsid w:val="00BA6E87"/>
    <w:rsid w:val="00BE0C0B"/>
    <w:rsid w:val="00CE692E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87"/>
    <w:pPr>
      <w:ind w:left="720"/>
      <w:contextualSpacing/>
    </w:pPr>
  </w:style>
  <w:style w:type="paragraph" w:customStyle="1" w:styleId="ConsPlusNormal">
    <w:name w:val="ConsPlusNormal"/>
    <w:rsid w:val="004F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1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A8C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15A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87"/>
    <w:pPr>
      <w:ind w:left="720"/>
      <w:contextualSpacing/>
    </w:pPr>
  </w:style>
  <w:style w:type="paragraph" w:customStyle="1" w:styleId="ConsPlusNormal">
    <w:name w:val="ConsPlusNormal"/>
    <w:rsid w:val="004F6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15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1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A8C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15A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14</cp:revision>
  <dcterms:created xsi:type="dcterms:W3CDTF">2020-05-12T04:02:00Z</dcterms:created>
  <dcterms:modified xsi:type="dcterms:W3CDTF">2020-10-23T08:33:00Z</dcterms:modified>
</cp:coreProperties>
</file>