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62723" w14:textId="32FE11EC" w:rsidR="006424DB" w:rsidRDefault="006424DB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580255BD" w14:textId="11E2AC93" w:rsidR="004E182A" w:rsidRPr="004E182A" w:rsidRDefault="004E182A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b w:val="0"/>
          <w:bCs w:val="0"/>
          <w:sz w:val="24"/>
          <w:szCs w:val="24"/>
        </w:rPr>
      </w:pPr>
      <w:r w:rsidRPr="004E182A">
        <w:rPr>
          <w:rFonts w:ascii="Liberation Serif" w:hAnsi="Liberation Serif" w:cs="Liberation Serif"/>
          <w:b w:val="0"/>
          <w:bCs w:val="0"/>
          <w:sz w:val="24"/>
          <w:szCs w:val="24"/>
        </w:rPr>
        <w:t>Заключение о результатах общественных обсуждений</w:t>
      </w:r>
    </w:p>
    <w:p w14:paraId="40034F3B" w14:textId="77777777" w:rsidR="004E182A" w:rsidRPr="00F51FF0" w:rsidRDefault="004E182A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4B595941" w14:textId="176AF9B1" w:rsidR="00F71251" w:rsidRPr="00F51FF0" w:rsidRDefault="00F71251" w:rsidP="002C221F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Дата оформления заключения о результатах общественных обсуждений: </w:t>
      </w:r>
      <w:r w:rsidR="004E182A">
        <w:rPr>
          <w:rFonts w:ascii="Liberation Serif" w:hAnsi="Liberation Serif" w:cs="Liberation Serif"/>
          <w:sz w:val="24"/>
          <w:szCs w:val="24"/>
        </w:rPr>
        <w:br/>
      </w:r>
      <w:r w:rsidR="00715469">
        <w:rPr>
          <w:rFonts w:ascii="Liberation Serif" w:hAnsi="Liberation Serif" w:cs="Liberation Serif"/>
          <w:sz w:val="24"/>
          <w:szCs w:val="24"/>
        </w:rPr>
        <w:t>1</w:t>
      </w:r>
      <w:r w:rsidR="008D5ADF">
        <w:rPr>
          <w:rFonts w:ascii="Liberation Serif" w:hAnsi="Liberation Serif" w:cs="Liberation Serif"/>
          <w:sz w:val="24"/>
          <w:szCs w:val="24"/>
        </w:rPr>
        <w:t>7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="0073131C">
        <w:rPr>
          <w:rFonts w:ascii="Liberation Serif" w:hAnsi="Liberation Serif" w:cs="Liberation Serif"/>
          <w:sz w:val="24"/>
          <w:szCs w:val="24"/>
        </w:rPr>
        <w:t>ноября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Pr="00F51FF0">
        <w:rPr>
          <w:rFonts w:ascii="Liberation Serif" w:hAnsi="Liberation Serif" w:cs="Liberation Serif"/>
          <w:sz w:val="24"/>
          <w:szCs w:val="24"/>
        </w:rPr>
        <w:t>202</w:t>
      </w:r>
      <w:r w:rsidR="001C0D61">
        <w:rPr>
          <w:rFonts w:ascii="Liberation Serif" w:hAnsi="Liberation Serif" w:cs="Liberation Serif"/>
          <w:sz w:val="24"/>
          <w:szCs w:val="24"/>
        </w:rPr>
        <w:t>5</w:t>
      </w:r>
      <w:r w:rsidRPr="00F51FF0">
        <w:rPr>
          <w:rFonts w:ascii="Liberation Serif" w:hAnsi="Liberation Serif" w:cs="Liberation Serif"/>
          <w:sz w:val="24"/>
          <w:szCs w:val="24"/>
        </w:rPr>
        <w:t>.</w:t>
      </w:r>
    </w:p>
    <w:p w14:paraId="3DC1EFE6" w14:textId="0B2D4454" w:rsidR="00F71251" w:rsidRDefault="00F71251" w:rsidP="0073131C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Наименование проекта, рассмотренного на общественных </w:t>
      </w:r>
      <w:r w:rsidR="004F79E6" w:rsidRPr="00F51FF0">
        <w:rPr>
          <w:rFonts w:ascii="Liberation Serif" w:hAnsi="Liberation Serif" w:cs="Liberation Serif"/>
          <w:sz w:val="24"/>
          <w:szCs w:val="24"/>
        </w:rPr>
        <w:t xml:space="preserve">обсуждениях: </w:t>
      </w:r>
      <w:r w:rsidR="004F79E6" w:rsidRPr="004F79E6">
        <w:rPr>
          <w:rFonts w:ascii="Liberation Serif" w:hAnsi="Liberation Serif" w:cs="Liberation Serif"/>
          <w:sz w:val="24"/>
          <w:szCs w:val="24"/>
        </w:rPr>
        <w:t xml:space="preserve">проект </w:t>
      </w:r>
      <w:r w:rsidR="00197B8D">
        <w:rPr>
          <w:rFonts w:ascii="Liberation Serif" w:hAnsi="Liberation Serif" w:cs="Liberation Serif"/>
          <w:sz w:val="24"/>
          <w:szCs w:val="24"/>
        </w:rPr>
        <w:t>«В</w:t>
      </w:r>
      <w:r w:rsidR="00197B8D" w:rsidRPr="00197B8D">
        <w:rPr>
          <w:rFonts w:ascii="Liberation Serif" w:hAnsi="Liberation Serif" w:cs="Liberation Serif"/>
          <w:sz w:val="24"/>
          <w:szCs w:val="24"/>
        </w:rPr>
        <w:t xml:space="preserve">несения изменений в проект межевания территории в границах планировочной структуры, по адресу: Свердловская область, город Первоуральск, в границах улицы Старателей </w:t>
      </w:r>
      <w:r w:rsidR="00197B8D">
        <w:rPr>
          <w:rFonts w:ascii="Liberation Serif" w:hAnsi="Liberation Serif" w:cs="Liberation Serif"/>
          <w:sz w:val="24"/>
          <w:szCs w:val="24"/>
        </w:rPr>
        <w:br/>
      </w:r>
      <w:r w:rsidR="00197B8D" w:rsidRPr="00197B8D">
        <w:rPr>
          <w:rFonts w:ascii="Liberation Serif" w:hAnsi="Liberation Serif" w:cs="Liberation Serif"/>
          <w:sz w:val="24"/>
          <w:szCs w:val="24"/>
        </w:rPr>
        <w:t>и неразграниченной территории кадастрового квартала 66:58:0110003, утвержденный постановлением Администрации городского округа Первоуральск</w:t>
      </w:r>
      <w:r w:rsidR="00197B8D">
        <w:rPr>
          <w:rFonts w:ascii="Liberation Serif" w:hAnsi="Liberation Serif" w:cs="Liberation Serif"/>
          <w:sz w:val="24"/>
          <w:szCs w:val="24"/>
        </w:rPr>
        <w:t xml:space="preserve"> </w:t>
      </w:r>
      <w:r w:rsidR="00197B8D" w:rsidRPr="00197B8D">
        <w:rPr>
          <w:rFonts w:ascii="Liberation Serif" w:hAnsi="Liberation Serif" w:cs="Liberation Serif"/>
          <w:sz w:val="24"/>
          <w:szCs w:val="24"/>
        </w:rPr>
        <w:t xml:space="preserve">от 22 января 2024 года </w:t>
      </w:r>
      <w:r w:rsidR="00197B8D">
        <w:rPr>
          <w:rFonts w:ascii="Liberation Serif" w:hAnsi="Liberation Serif" w:cs="Liberation Serif"/>
          <w:sz w:val="24"/>
          <w:szCs w:val="24"/>
        </w:rPr>
        <w:br/>
      </w:r>
      <w:r w:rsidR="00197B8D" w:rsidRPr="00197B8D">
        <w:rPr>
          <w:rFonts w:ascii="Liberation Serif" w:hAnsi="Liberation Serif" w:cs="Liberation Serif"/>
          <w:sz w:val="24"/>
          <w:szCs w:val="24"/>
        </w:rPr>
        <w:t>№ 125</w:t>
      </w:r>
      <w:r w:rsidR="004F79E6" w:rsidRPr="004F79E6">
        <w:rPr>
          <w:rFonts w:ascii="Liberation Serif" w:hAnsi="Liberation Serif" w:cs="Liberation Serif"/>
          <w:sz w:val="24"/>
          <w:szCs w:val="24"/>
        </w:rPr>
        <w:t xml:space="preserve"> </w:t>
      </w:r>
      <w:r w:rsidR="00A20951" w:rsidRPr="00F51FF0">
        <w:rPr>
          <w:rFonts w:ascii="Liberation Serif" w:hAnsi="Liberation Serif" w:cs="Liberation Serif"/>
          <w:sz w:val="24"/>
          <w:szCs w:val="24"/>
        </w:rPr>
        <w:t>(</w:t>
      </w:r>
      <w:r w:rsidRPr="00F51FF0">
        <w:rPr>
          <w:rFonts w:ascii="Liberation Serif" w:hAnsi="Liberation Serif" w:cs="Liberation Serif"/>
          <w:sz w:val="24"/>
          <w:szCs w:val="24"/>
        </w:rPr>
        <w:t>далее – проект).</w:t>
      </w:r>
    </w:p>
    <w:p w14:paraId="4DDCE329" w14:textId="77777777" w:rsidR="00FB5EF9" w:rsidRDefault="00FB5EF9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B5EF9">
        <w:rPr>
          <w:rFonts w:ascii="Liberation Serif" w:hAnsi="Liberation Serif" w:cs="Liberation Serif"/>
          <w:sz w:val="24"/>
          <w:szCs w:val="24"/>
        </w:rPr>
        <w:t>Общественные обсуждения организованы с 28 октября 2025 года по 18 ноября 2025 года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1145E288" w14:textId="5E67C427" w:rsidR="00BA3D66" w:rsidRPr="00F51FF0" w:rsidRDefault="00BC2F89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Количество участников общественных обсуждений, которые приняли участие </w:t>
      </w:r>
      <w:r w:rsidR="00B70D17">
        <w:rPr>
          <w:rFonts w:ascii="Liberation Serif" w:hAnsi="Liberation Serif" w:cs="Liberation Serif"/>
          <w:sz w:val="24"/>
          <w:szCs w:val="24"/>
        </w:rPr>
        <w:br/>
      </w:r>
      <w:r w:rsidRPr="00F51FF0">
        <w:rPr>
          <w:rFonts w:ascii="Liberation Serif" w:hAnsi="Liberation Serif" w:cs="Liberation Serif"/>
          <w:sz w:val="24"/>
          <w:szCs w:val="24"/>
        </w:rPr>
        <w:t>в общественных обсуждени</w:t>
      </w:r>
      <w:r w:rsidR="004E182A">
        <w:rPr>
          <w:rFonts w:ascii="Liberation Serif" w:hAnsi="Liberation Serif" w:cs="Liberation Serif"/>
          <w:sz w:val="24"/>
          <w:szCs w:val="24"/>
        </w:rPr>
        <w:t>ях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: </w:t>
      </w:r>
      <w:r w:rsidR="00FC7567">
        <w:rPr>
          <w:rFonts w:ascii="Liberation Serif" w:hAnsi="Liberation Serif" w:cs="Liberation Serif"/>
          <w:sz w:val="24"/>
          <w:szCs w:val="24"/>
        </w:rPr>
        <w:t>0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 участников</w:t>
      </w:r>
      <w:r w:rsidR="00BA3D66" w:rsidRPr="00F51FF0">
        <w:rPr>
          <w:rFonts w:ascii="Liberation Serif" w:hAnsi="Liberation Serif" w:cs="Liberation Serif"/>
          <w:sz w:val="24"/>
          <w:szCs w:val="24"/>
        </w:rPr>
        <w:t>.</w:t>
      </w:r>
    </w:p>
    <w:p w14:paraId="4A9F7332" w14:textId="24976CAF" w:rsidR="00421D59" w:rsidRPr="006840B4" w:rsidRDefault="00F71251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Реквизиты протокола общественных обсуждений, на основании которого подготовлено заключение о результатах общественных обсуждений: от </w:t>
      </w:r>
      <w:r w:rsidR="000B5EFD">
        <w:rPr>
          <w:rFonts w:ascii="Liberation Serif" w:hAnsi="Liberation Serif" w:cs="Liberation Serif"/>
          <w:sz w:val="24"/>
          <w:szCs w:val="24"/>
        </w:rPr>
        <w:t>17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="000B5EFD">
        <w:rPr>
          <w:rFonts w:ascii="Liberation Serif" w:hAnsi="Liberation Serif" w:cs="Liberation Serif"/>
          <w:sz w:val="24"/>
          <w:szCs w:val="24"/>
        </w:rPr>
        <w:t>ноября</w:t>
      </w:r>
      <w:r w:rsidR="004E182A">
        <w:rPr>
          <w:rFonts w:ascii="Liberation Serif" w:hAnsi="Liberation Serif" w:cs="Liberation Serif"/>
          <w:sz w:val="24"/>
          <w:szCs w:val="24"/>
        </w:rPr>
        <w:t xml:space="preserve"> 2</w:t>
      </w:r>
      <w:r w:rsidR="001C0D61">
        <w:rPr>
          <w:rFonts w:ascii="Liberation Serif" w:hAnsi="Liberation Serif" w:cs="Liberation Serif"/>
          <w:sz w:val="24"/>
          <w:szCs w:val="24"/>
        </w:rPr>
        <w:t>025</w:t>
      </w:r>
      <w:r w:rsidR="004E182A">
        <w:rPr>
          <w:rFonts w:ascii="Liberation Serif" w:hAnsi="Liberation Serif" w:cs="Liberation Serif"/>
          <w:sz w:val="24"/>
          <w:szCs w:val="24"/>
        </w:rPr>
        <w:t xml:space="preserve"> года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 № </w:t>
      </w:r>
      <w:r w:rsidR="00332E8E">
        <w:rPr>
          <w:rFonts w:ascii="Liberation Serif" w:hAnsi="Liberation Serif" w:cs="Liberation Serif"/>
          <w:sz w:val="24"/>
          <w:szCs w:val="24"/>
        </w:rPr>
        <w:t>2</w:t>
      </w:r>
      <w:r w:rsidR="00197B8D">
        <w:rPr>
          <w:rFonts w:ascii="Liberation Serif" w:hAnsi="Liberation Serif" w:cs="Liberation Serif"/>
          <w:sz w:val="24"/>
          <w:szCs w:val="24"/>
        </w:rPr>
        <w:t>5</w:t>
      </w:r>
      <w:r w:rsidR="001C0D61">
        <w:rPr>
          <w:rFonts w:ascii="Liberation Serif" w:hAnsi="Liberation Serif" w:cs="Liberation Serif"/>
          <w:sz w:val="24"/>
          <w:szCs w:val="24"/>
        </w:rPr>
        <w:t>/2025</w:t>
      </w:r>
    </w:p>
    <w:p w14:paraId="2A7D65B3" w14:textId="77777777" w:rsidR="00B57764" w:rsidRPr="00F51FF0" w:rsidRDefault="00B57764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39"/>
        <w:gridCol w:w="5533"/>
        <w:gridCol w:w="3203"/>
      </w:tblGrid>
      <w:tr w:rsidR="00E27206" w:rsidRPr="00F51FF0" w14:paraId="452249B5" w14:textId="77777777" w:rsidTr="00B70D17">
        <w:tc>
          <w:tcPr>
            <w:tcW w:w="390" w:type="pct"/>
          </w:tcPr>
          <w:p w14:paraId="02D8D453" w14:textId="77777777" w:rsidR="00B57764" w:rsidRPr="004E182A" w:rsidRDefault="00B57764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39621A18" w14:textId="5C995EDB" w:rsidR="00E27206" w:rsidRPr="004E182A" w:rsidRDefault="00E27206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№ п/п</w:t>
            </w:r>
          </w:p>
        </w:tc>
        <w:tc>
          <w:tcPr>
            <w:tcW w:w="2920" w:type="pct"/>
          </w:tcPr>
          <w:p w14:paraId="038FDB45" w14:textId="77777777" w:rsidR="00E27206" w:rsidRPr="004E182A" w:rsidRDefault="00E27206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Содержание внесенных предложений и замечаний участников общественных обсуждений</w:t>
            </w:r>
          </w:p>
        </w:tc>
        <w:tc>
          <w:tcPr>
            <w:tcW w:w="1690" w:type="pct"/>
          </w:tcPr>
          <w:p w14:paraId="40DBA3A8" w14:textId="77777777" w:rsidR="00E27206" w:rsidRPr="004E182A" w:rsidRDefault="00E27206" w:rsidP="006840B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предложений и замечаний</w:t>
            </w:r>
          </w:p>
        </w:tc>
      </w:tr>
      <w:tr w:rsidR="00E27206" w:rsidRPr="00F51FF0" w14:paraId="793B1EAF" w14:textId="77777777" w:rsidTr="00B70D17">
        <w:tc>
          <w:tcPr>
            <w:tcW w:w="5000" w:type="pct"/>
            <w:gridSpan w:val="3"/>
          </w:tcPr>
          <w:p w14:paraId="4F729140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Предложения и замечания граждан, являющихся участниками общественных обсуждений и постоянно проживающих на территории, в пределах которой проводится общественные обсуждения</w:t>
            </w:r>
          </w:p>
        </w:tc>
      </w:tr>
      <w:tr w:rsidR="000B6101" w:rsidRPr="00F51FF0" w14:paraId="2DA42632" w14:textId="77777777" w:rsidTr="00B70D17">
        <w:tc>
          <w:tcPr>
            <w:tcW w:w="390" w:type="pct"/>
          </w:tcPr>
          <w:p w14:paraId="5F4E13EC" w14:textId="5744F026" w:rsidR="000B6101" w:rsidRPr="000B6101" w:rsidRDefault="000B6101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920" w:type="pct"/>
          </w:tcPr>
          <w:p w14:paraId="33E18BF0" w14:textId="5AACC467" w:rsidR="000B6101" w:rsidRPr="00F51FF0" w:rsidRDefault="00642ABF" w:rsidP="001C0D61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642ABF">
              <w:rPr>
                <w:rFonts w:ascii="Liberation Serif" w:hAnsi="Liberation Serif" w:cs="Liberation Serif"/>
                <w:sz w:val="24"/>
                <w:szCs w:val="24"/>
              </w:rPr>
              <w:t>Отсутствуют</w:t>
            </w:r>
          </w:p>
        </w:tc>
        <w:tc>
          <w:tcPr>
            <w:tcW w:w="1690" w:type="pct"/>
          </w:tcPr>
          <w:p w14:paraId="65C76615" w14:textId="0D894DEE" w:rsidR="000B6101" w:rsidRPr="009364AA" w:rsidRDefault="00A966C3" w:rsidP="009364AA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E27206" w:rsidRPr="00F51FF0" w14:paraId="6DA520F6" w14:textId="77777777" w:rsidTr="00B70D17">
        <w:tc>
          <w:tcPr>
            <w:tcW w:w="5000" w:type="pct"/>
            <w:gridSpan w:val="3"/>
          </w:tcPr>
          <w:p w14:paraId="05E2ECDA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Предложения и замечания иных участников общественных обсуждений</w:t>
            </w:r>
          </w:p>
        </w:tc>
      </w:tr>
      <w:tr w:rsidR="00E27206" w:rsidRPr="00F51FF0" w14:paraId="66B0A7C4" w14:textId="77777777" w:rsidTr="00B70D17">
        <w:tc>
          <w:tcPr>
            <w:tcW w:w="390" w:type="pct"/>
          </w:tcPr>
          <w:p w14:paraId="72EE7F4A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2920" w:type="pct"/>
          </w:tcPr>
          <w:p w14:paraId="429638E3" w14:textId="77777777" w:rsidR="00E27206" w:rsidRPr="00F51FF0" w:rsidRDefault="00E27206" w:rsidP="00014A8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Отсутствуют</w:t>
            </w:r>
          </w:p>
        </w:tc>
        <w:tc>
          <w:tcPr>
            <w:tcW w:w="1690" w:type="pct"/>
          </w:tcPr>
          <w:p w14:paraId="181131D0" w14:textId="77777777" w:rsidR="00E27206" w:rsidRPr="00F51FF0" w:rsidRDefault="00E27206" w:rsidP="0059384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</w:tbl>
    <w:p w14:paraId="46F1B82A" w14:textId="77777777" w:rsidR="00363C42" w:rsidRDefault="00363C42" w:rsidP="00BA3D66">
      <w:pPr>
        <w:pStyle w:val="1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</w:p>
    <w:p w14:paraId="1CBA7D35" w14:textId="73BD79AC" w:rsidR="00E27206" w:rsidRPr="00F51FF0" w:rsidRDefault="00B57764" w:rsidP="00BA3D66">
      <w:pPr>
        <w:pStyle w:val="1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>Выводы по результатам общественных обсуждений:</w:t>
      </w:r>
    </w:p>
    <w:p w14:paraId="68B60379" w14:textId="2916BF06" w:rsidR="00AB24D2" w:rsidRPr="00F51FF0" w:rsidRDefault="00A713F5" w:rsidP="00A713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1) все необходимые процедуры в рамках проведения общественных обсуждений выполнены надлежащим образом и соответствуют требованиям 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действующего законодательства Российской Федерации и нормативным правовым актам </w:t>
      </w:r>
      <w:r w:rsidR="00D66A4E">
        <w:rPr>
          <w:rFonts w:ascii="Liberation Serif" w:hAnsi="Liberation Serif" w:cs="Liberation Serif"/>
          <w:color w:val="000000"/>
          <w:sz w:val="24"/>
          <w:szCs w:val="24"/>
        </w:rPr>
        <w:t>муниципального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округа </w:t>
      </w:r>
      <w:r w:rsidR="00D66A4E">
        <w:rPr>
          <w:rFonts w:ascii="Liberation Serif" w:hAnsi="Liberation Serif" w:cs="Liberation Serif"/>
          <w:color w:val="000000"/>
          <w:sz w:val="24"/>
          <w:szCs w:val="24"/>
        </w:rPr>
        <w:t>Первоуральск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>;</w:t>
      </w:r>
    </w:p>
    <w:p w14:paraId="6E4B726F" w14:textId="1E31A405" w:rsidR="00B57764" w:rsidRDefault="00B57764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         </w:t>
      </w:r>
      <w:r w:rsidR="007D5BDC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2) </w:t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 xml:space="preserve">в срок </w:t>
      </w:r>
      <w:r w:rsidR="00D81A79">
        <w:rPr>
          <w:rFonts w:ascii="Liberation Serif" w:hAnsi="Liberation Serif" w:cs="Liberation Serif"/>
          <w:color w:val="000000"/>
          <w:sz w:val="24"/>
          <w:szCs w:val="24"/>
        </w:rPr>
        <w:t>с</w:t>
      </w:r>
      <w:r w:rsidR="00D81A79" w:rsidRPr="00AB2617">
        <w:t xml:space="preserve"> </w:t>
      </w:r>
      <w:r w:rsidR="000B5EFD">
        <w:rPr>
          <w:rFonts w:ascii="Liberation Serif" w:hAnsi="Liberation Serif" w:cs="Liberation Serif"/>
          <w:color w:val="000000"/>
          <w:sz w:val="24"/>
          <w:szCs w:val="24"/>
        </w:rPr>
        <w:t>2</w:t>
      </w:r>
      <w:r w:rsidR="006456A5">
        <w:rPr>
          <w:rFonts w:ascii="Liberation Serif" w:hAnsi="Liberation Serif" w:cs="Liberation Serif"/>
          <w:color w:val="000000"/>
          <w:sz w:val="24"/>
          <w:szCs w:val="24"/>
        </w:rPr>
        <w:t>9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332E8E">
        <w:rPr>
          <w:rFonts w:ascii="Liberation Serif" w:hAnsi="Liberation Serif" w:cs="Liberation Serif"/>
          <w:color w:val="000000"/>
          <w:sz w:val="24"/>
          <w:szCs w:val="24"/>
        </w:rPr>
        <w:t>октября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2025 года по </w:t>
      </w:r>
      <w:r w:rsidR="000B5EFD">
        <w:rPr>
          <w:rFonts w:ascii="Liberation Serif" w:hAnsi="Liberation Serif" w:cs="Liberation Serif"/>
          <w:color w:val="000000"/>
          <w:sz w:val="24"/>
          <w:szCs w:val="24"/>
        </w:rPr>
        <w:t>1</w:t>
      </w:r>
      <w:r w:rsidR="006456A5">
        <w:rPr>
          <w:rFonts w:ascii="Liberation Serif" w:hAnsi="Liberation Serif" w:cs="Liberation Serif"/>
          <w:color w:val="000000"/>
          <w:sz w:val="24"/>
          <w:szCs w:val="24"/>
        </w:rPr>
        <w:t>4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0B5EFD">
        <w:rPr>
          <w:rFonts w:ascii="Liberation Serif" w:hAnsi="Liberation Serif" w:cs="Liberation Serif"/>
          <w:color w:val="000000"/>
          <w:sz w:val="24"/>
          <w:szCs w:val="24"/>
        </w:rPr>
        <w:t>ноября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2025 года</w:t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 xml:space="preserve"> от физических и юридических лиц предложения и замечания не поступали</w:t>
      </w:r>
      <w:r w:rsidR="00424946">
        <w:rPr>
          <w:rFonts w:ascii="Liberation Serif" w:hAnsi="Liberation Serif" w:cs="Liberation Serif"/>
          <w:color w:val="000000"/>
          <w:sz w:val="24"/>
          <w:szCs w:val="24"/>
        </w:rPr>
        <w:t>;</w:t>
      </w:r>
    </w:p>
    <w:p w14:paraId="2647C589" w14:textId="1A93B962" w:rsidR="00424946" w:rsidRPr="00F51FF0" w:rsidRDefault="00424946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 xml:space="preserve">          3)   направить проект на утверждение;</w:t>
      </w:r>
    </w:p>
    <w:p w14:paraId="709D69B9" w14:textId="627C462F" w:rsidR="00C11D18" w:rsidRPr="00F51FF0" w:rsidRDefault="007D5BDC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         </w:t>
      </w:r>
      <w:r w:rsidR="00424946">
        <w:rPr>
          <w:rFonts w:ascii="Liberation Serif" w:hAnsi="Liberation Serif" w:cs="Liberation Serif"/>
          <w:color w:val="000000"/>
          <w:sz w:val="24"/>
          <w:szCs w:val="24"/>
        </w:rPr>
        <w:t>4</w:t>
      </w:r>
      <w:r w:rsidRPr="00F51FF0">
        <w:rPr>
          <w:rFonts w:ascii="Liberation Serif" w:hAnsi="Liberation Serif" w:cs="Liberation Serif"/>
          <w:color w:val="000000"/>
          <w:sz w:val="24"/>
          <w:szCs w:val="24"/>
        </w:rPr>
        <w:t>) о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>публиковать настоящее заключение в газете «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Вечерний Первоуральск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» </w:t>
      </w:r>
      <w:r w:rsidR="00B70D17">
        <w:rPr>
          <w:rFonts w:ascii="Liberation Serif" w:hAnsi="Liberation Serif" w:cs="Liberation Serif"/>
          <w:color w:val="000000"/>
          <w:sz w:val="24"/>
          <w:szCs w:val="24"/>
        </w:rPr>
        <w:br/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и разместить на официальном сайте 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муниципального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округа 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Первоуральск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>.</w:t>
      </w:r>
    </w:p>
    <w:p w14:paraId="325DBAC1" w14:textId="50D24D89" w:rsidR="00B57764" w:rsidRPr="00F51FF0" w:rsidRDefault="00B57764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</w:p>
    <w:p w14:paraId="70D218DA" w14:textId="530878B0" w:rsidR="008210FA" w:rsidRPr="008210FA" w:rsidRDefault="008210FA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Н</w:t>
      </w:r>
      <w:r w:rsidRPr="008210FA">
        <w:rPr>
          <w:rFonts w:ascii="Liberation Serif" w:hAnsi="Liberation Serif" w:cs="Liberation Serif"/>
          <w:sz w:val="24"/>
          <w:szCs w:val="24"/>
        </w:rPr>
        <w:t>ачальник Управления архитектуры и</w:t>
      </w:r>
    </w:p>
    <w:p w14:paraId="5F4E5ED0" w14:textId="284D007C" w:rsidR="008210FA" w:rsidRDefault="008F49CB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г</w:t>
      </w:r>
      <w:r w:rsidR="008210FA" w:rsidRPr="008210FA">
        <w:rPr>
          <w:rFonts w:ascii="Liberation Serif" w:hAnsi="Liberation Serif" w:cs="Liberation Serif"/>
          <w:sz w:val="24"/>
          <w:szCs w:val="24"/>
        </w:rPr>
        <w:t>радостроительства</w:t>
      </w:r>
      <w:r w:rsidR="008210FA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</w:p>
    <w:p w14:paraId="658936A8" w14:textId="0A609116" w:rsidR="001D6484" w:rsidRPr="00F51FF0" w:rsidRDefault="008210FA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Первоуральск</w:t>
      </w:r>
      <w:r w:rsidRPr="008210FA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</w:t>
      </w:r>
      <w:r w:rsidRPr="008210FA">
        <w:rPr>
          <w:rFonts w:ascii="Liberation Serif" w:hAnsi="Liberation Serif" w:cs="Liberation Serif"/>
          <w:sz w:val="24"/>
          <w:szCs w:val="24"/>
        </w:rPr>
        <w:t>Г.В. Чухарева</w:t>
      </w:r>
    </w:p>
    <w:sectPr w:rsidR="001D6484" w:rsidRPr="00F51FF0" w:rsidSect="00424DDA">
      <w:pgSz w:w="11906" w:h="16838"/>
      <w:pgMar w:top="1134" w:right="720" w:bottom="7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93C"/>
    <w:rsid w:val="00007B43"/>
    <w:rsid w:val="00011274"/>
    <w:rsid w:val="00014A87"/>
    <w:rsid w:val="00053B53"/>
    <w:rsid w:val="000A3023"/>
    <w:rsid w:val="000B5EFD"/>
    <w:rsid w:val="000B6101"/>
    <w:rsid w:val="00113EA8"/>
    <w:rsid w:val="00197B8D"/>
    <w:rsid w:val="001A0A4E"/>
    <w:rsid w:val="001C0D61"/>
    <w:rsid w:val="001D6484"/>
    <w:rsid w:val="001F0385"/>
    <w:rsid w:val="002763A5"/>
    <w:rsid w:val="0028325D"/>
    <w:rsid w:val="002A05C6"/>
    <w:rsid w:val="002A4058"/>
    <w:rsid w:val="002C221F"/>
    <w:rsid w:val="002C4144"/>
    <w:rsid w:val="002C61AF"/>
    <w:rsid w:val="002D3705"/>
    <w:rsid w:val="0030082D"/>
    <w:rsid w:val="00303E98"/>
    <w:rsid w:val="00332E8E"/>
    <w:rsid w:val="00341ACA"/>
    <w:rsid w:val="003565A7"/>
    <w:rsid w:val="00362A3E"/>
    <w:rsid w:val="00363C42"/>
    <w:rsid w:val="003C0F54"/>
    <w:rsid w:val="003C2108"/>
    <w:rsid w:val="003E7841"/>
    <w:rsid w:val="00421D59"/>
    <w:rsid w:val="0042377E"/>
    <w:rsid w:val="00424946"/>
    <w:rsid w:val="00424DDA"/>
    <w:rsid w:val="004466A8"/>
    <w:rsid w:val="00494A47"/>
    <w:rsid w:val="004E182A"/>
    <w:rsid w:val="004F79E6"/>
    <w:rsid w:val="005349A6"/>
    <w:rsid w:val="00537AAA"/>
    <w:rsid w:val="0054548E"/>
    <w:rsid w:val="00551BAF"/>
    <w:rsid w:val="00557FFA"/>
    <w:rsid w:val="005625FD"/>
    <w:rsid w:val="00587D65"/>
    <w:rsid w:val="005D14BB"/>
    <w:rsid w:val="006230CD"/>
    <w:rsid w:val="006424DB"/>
    <w:rsid w:val="00642ABF"/>
    <w:rsid w:val="006456A5"/>
    <w:rsid w:val="00646AEE"/>
    <w:rsid w:val="0065111F"/>
    <w:rsid w:val="006840B4"/>
    <w:rsid w:val="00685F1B"/>
    <w:rsid w:val="00693201"/>
    <w:rsid w:val="006E7F1D"/>
    <w:rsid w:val="00715469"/>
    <w:rsid w:val="0073131C"/>
    <w:rsid w:val="00780364"/>
    <w:rsid w:val="00787FCA"/>
    <w:rsid w:val="0079641C"/>
    <w:rsid w:val="007A458B"/>
    <w:rsid w:val="007D527C"/>
    <w:rsid w:val="007D5BDC"/>
    <w:rsid w:val="00807515"/>
    <w:rsid w:val="00813780"/>
    <w:rsid w:val="008210FA"/>
    <w:rsid w:val="00832262"/>
    <w:rsid w:val="0083707D"/>
    <w:rsid w:val="00844B4A"/>
    <w:rsid w:val="00855330"/>
    <w:rsid w:val="00882BC2"/>
    <w:rsid w:val="008A7B9B"/>
    <w:rsid w:val="008B0862"/>
    <w:rsid w:val="008C13FE"/>
    <w:rsid w:val="008D5ADF"/>
    <w:rsid w:val="008E493C"/>
    <w:rsid w:val="008F49CB"/>
    <w:rsid w:val="008F6AA0"/>
    <w:rsid w:val="00901FDF"/>
    <w:rsid w:val="009113F8"/>
    <w:rsid w:val="009244D7"/>
    <w:rsid w:val="00925ED8"/>
    <w:rsid w:val="009364AA"/>
    <w:rsid w:val="009C1132"/>
    <w:rsid w:val="00A20951"/>
    <w:rsid w:val="00A713F5"/>
    <w:rsid w:val="00A966C3"/>
    <w:rsid w:val="00AA038D"/>
    <w:rsid w:val="00AB24D2"/>
    <w:rsid w:val="00AB2617"/>
    <w:rsid w:val="00AD4587"/>
    <w:rsid w:val="00AD66D6"/>
    <w:rsid w:val="00B10C14"/>
    <w:rsid w:val="00B140EA"/>
    <w:rsid w:val="00B171E7"/>
    <w:rsid w:val="00B334F0"/>
    <w:rsid w:val="00B57764"/>
    <w:rsid w:val="00B606CC"/>
    <w:rsid w:val="00B70D17"/>
    <w:rsid w:val="00B93945"/>
    <w:rsid w:val="00BA3D66"/>
    <w:rsid w:val="00BA775E"/>
    <w:rsid w:val="00BB5931"/>
    <w:rsid w:val="00BC0B0F"/>
    <w:rsid w:val="00BC0F92"/>
    <w:rsid w:val="00BC2F89"/>
    <w:rsid w:val="00BF3D91"/>
    <w:rsid w:val="00C11D18"/>
    <w:rsid w:val="00C40DED"/>
    <w:rsid w:val="00CB1D74"/>
    <w:rsid w:val="00D36A25"/>
    <w:rsid w:val="00D66A4E"/>
    <w:rsid w:val="00D754AD"/>
    <w:rsid w:val="00D81A79"/>
    <w:rsid w:val="00DA53DB"/>
    <w:rsid w:val="00DB5D89"/>
    <w:rsid w:val="00DF2008"/>
    <w:rsid w:val="00DF4118"/>
    <w:rsid w:val="00DF582B"/>
    <w:rsid w:val="00E27206"/>
    <w:rsid w:val="00E47578"/>
    <w:rsid w:val="00E72EF2"/>
    <w:rsid w:val="00E92FB4"/>
    <w:rsid w:val="00EE220E"/>
    <w:rsid w:val="00F049E5"/>
    <w:rsid w:val="00F11258"/>
    <w:rsid w:val="00F42266"/>
    <w:rsid w:val="00F51FF0"/>
    <w:rsid w:val="00F55972"/>
    <w:rsid w:val="00F71251"/>
    <w:rsid w:val="00F9663A"/>
    <w:rsid w:val="00FB5EF9"/>
    <w:rsid w:val="00FC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1E41"/>
  <w15:chartTrackingRefBased/>
  <w15:docId w15:val="{6FF9FA4E-FB81-4ABB-A8C5-1A4CD50CF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71251"/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rsid w:val="00F7125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rsid w:val="00F7125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rsid w:val="00F71251"/>
    <w:pPr>
      <w:widowControl w:val="0"/>
      <w:spacing w:after="1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4">
    <w:name w:val="Table Grid"/>
    <w:basedOn w:val="a1"/>
    <w:uiPriority w:val="59"/>
    <w:rsid w:val="00F71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37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7AAA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882BC2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B606C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606C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606C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606C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606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Заключение № 1</vt:lpstr>
      <vt:lpstr>о результатах общественных обсуждений</vt:lpstr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Начальник УАиГ</cp:lastModifiedBy>
  <cp:revision>3</cp:revision>
  <cp:lastPrinted>2025-07-21T03:25:00Z</cp:lastPrinted>
  <dcterms:created xsi:type="dcterms:W3CDTF">2025-11-15T11:57:00Z</dcterms:created>
  <dcterms:modified xsi:type="dcterms:W3CDTF">2025-11-15T11:58:00Z</dcterms:modified>
</cp:coreProperties>
</file>