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156B364D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BC6EBF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8F1260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BC6EBF" w:rsidRPr="00BC6EBF">
        <w:rPr>
          <w:rFonts w:ascii="Liberation Serif" w:hAnsi="Liberation Serif"/>
          <w:sz w:val="24"/>
          <w:szCs w:val="32"/>
        </w:rPr>
        <w:t xml:space="preserve">внесения изменений в </w:t>
      </w:r>
      <w:r w:rsidR="00DE537F" w:rsidRPr="00DE537F">
        <w:rPr>
          <w:rFonts w:ascii="Liberation Serif" w:hAnsi="Liberation Serif"/>
          <w:sz w:val="24"/>
          <w:szCs w:val="24"/>
        </w:rPr>
        <w:t xml:space="preserve">проект </w:t>
      </w:r>
      <w:r w:rsidR="00DE537F" w:rsidRPr="00DE537F">
        <w:rPr>
          <w:rFonts w:ascii="Liberation Serif" w:hAnsi="Liberation Serif"/>
          <w:sz w:val="24"/>
          <w:szCs w:val="32"/>
        </w:rPr>
        <w:t>межевания территории</w:t>
      </w:r>
      <w:r w:rsidR="00DE537F" w:rsidRPr="00DE537F">
        <w:rPr>
          <w:rFonts w:ascii="Liberation Serif" w:hAnsi="Liberation Serif"/>
          <w:sz w:val="24"/>
          <w:szCs w:val="24"/>
        </w:rPr>
        <w:t xml:space="preserve"> в границах планировочной структуры, кадастрового квартала 66:58:0116002 по адресу:                        Свердловская область, город Первоуральск, проспект Ильича</w:t>
      </w:r>
      <w:r w:rsidR="00DE537F" w:rsidRPr="00DE537F">
        <w:rPr>
          <w:rFonts w:ascii="Liberation Serif" w:hAnsi="Liberation Serif"/>
          <w:sz w:val="24"/>
          <w:szCs w:val="32"/>
        </w:rPr>
        <w:t xml:space="preserve">, утвержденный постановлением Администрации городского округа Первоуральск </w:t>
      </w:r>
      <w:r w:rsidR="00AE040A">
        <w:rPr>
          <w:rFonts w:ascii="Liberation Serif" w:hAnsi="Liberation Serif"/>
          <w:sz w:val="24"/>
          <w:szCs w:val="32"/>
        </w:rPr>
        <w:br/>
      </w:r>
      <w:r w:rsidR="00DE537F" w:rsidRPr="00DE537F">
        <w:rPr>
          <w:rFonts w:ascii="Liberation Serif" w:hAnsi="Liberation Serif"/>
          <w:sz w:val="24"/>
          <w:szCs w:val="32"/>
        </w:rPr>
        <w:t>от</w:t>
      </w:r>
      <w:r w:rsidR="00DE537F">
        <w:rPr>
          <w:rFonts w:ascii="Liberation Serif" w:hAnsi="Liberation Serif"/>
          <w:sz w:val="24"/>
          <w:szCs w:val="32"/>
        </w:rPr>
        <w:t xml:space="preserve"> </w:t>
      </w:r>
      <w:r w:rsidR="00DE537F" w:rsidRPr="00DE537F">
        <w:rPr>
          <w:rFonts w:ascii="Liberation Serif" w:hAnsi="Liberation Serif"/>
          <w:sz w:val="24"/>
          <w:szCs w:val="32"/>
        </w:rPr>
        <w:t>15 августа 2024 года № 2066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C142CDE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AE040A" w:rsidRPr="00AE040A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8FF2E93" w14:textId="40FE6562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с </w:t>
      </w:r>
      <w:r>
        <w:rPr>
          <w:rFonts w:ascii="Liberation Serif" w:hAnsi="Liberation Serif" w:cs="Times New Roman"/>
          <w:sz w:val="24"/>
          <w:szCs w:val="24"/>
        </w:rPr>
        <w:t>25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июня 2025 года по </w:t>
      </w:r>
      <w:r>
        <w:rPr>
          <w:rFonts w:ascii="Liberation Serif" w:hAnsi="Liberation Serif" w:cs="Times New Roman"/>
          <w:sz w:val="24"/>
          <w:szCs w:val="24"/>
        </w:rPr>
        <w:t>15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июля 2025 года.</w:t>
      </w:r>
    </w:p>
    <w:p w14:paraId="33563DCE" w14:textId="37B2E179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Информационные материалы по теме общественных обсуждений представлены </w:t>
      </w:r>
      <w:r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 xml:space="preserve">на экспозиции по адресу: в холле 1-го этажа здания Администрации муниципального округа Первоуральск по адресу: 623100, город Первоуральск, улица Ватутина, 41 с </w:t>
      </w:r>
      <w:r>
        <w:rPr>
          <w:rFonts w:ascii="Liberation Serif" w:hAnsi="Liberation Serif" w:cs="Times New Roman"/>
          <w:sz w:val="24"/>
          <w:szCs w:val="24"/>
        </w:rPr>
        <w:t>25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июня 2025 года по </w:t>
      </w:r>
      <w:r>
        <w:rPr>
          <w:rFonts w:ascii="Liberation Serif" w:hAnsi="Liberation Serif" w:cs="Times New Roman"/>
          <w:sz w:val="24"/>
          <w:szCs w:val="24"/>
        </w:rPr>
        <w:t>10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июля 2025 года (время работы экспозиции: в рабочие дни с понедельника по пятницу – с 09:00 до 17:00);</w:t>
      </w:r>
    </w:p>
    <w:p w14:paraId="0E8DC6C7" w14:textId="20BDF135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по проекту с </w:t>
      </w:r>
      <w:r>
        <w:rPr>
          <w:rFonts w:ascii="Liberation Serif" w:hAnsi="Liberation Serif" w:cs="Times New Roman"/>
          <w:sz w:val="24"/>
          <w:szCs w:val="24"/>
        </w:rPr>
        <w:t>25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июня 2025 года по </w:t>
      </w:r>
      <w:r>
        <w:rPr>
          <w:rFonts w:ascii="Liberation Serif" w:hAnsi="Liberation Serif" w:cs="Times New Roman"/>
          <w:sz w:val="24"/>
          <w:szCs w:val="24"/>
        </w:rPr>
        <w:t>10</w:t>
      </w:r>
      <w:r w:rsidRPr="00AE040A">
        <w:rPr>
          <w:rFonts w:ascii="Liberation Serif" w:hAnsi="Liberation Serif" w:cs="Times New Roman"/>
          <w:sz w:val="24"/>
          <w:szCs w:val="24"/>
        </w:rPr>
        <w:t xml:space="preserve"> июля 2025 года: </w:t>
      </w:r>
    </w:p>
    <w:p w14:paraId="700F89F2" w14:textId="77777777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«Интернет»;</w:t>
      </w:r>
    </w:p>
    <w:p w14:paraId="069DAFA1" w14:textId="77777777" w:rsid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2) посредством государственной информационной системы «Единый портал государственных и муниципальных услуг (функций);</w:t>
      </w:r>
    </w:p>
    <w:p w14:paraId="108DE236" w14:textId="58D20101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3) в письменной форме в Администрацию муниципального округа Первоуральск </w:t>
      </w:r>
      <w:r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по адресу: 623100, город Первоуральск, улица Ватутина, 41 (за исключением праздничных и выходных дней);</w:t>
      </w:r>
    </w:p>
    <w:p w14:paraId="66708AD6" w14:textId="65788E06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 Советская, 1 каб. 1. </w:t>
      </w:r>
      <w:r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(за исключением праздничных и выходных дней).</w:t>
      </w:r>
    </w:p>
    <w:p w14:paraId="068B16BA" w14:textId="038FFE70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Номера контактных справочных телефонов органа, уполномоченного </w:t>
      </w:r>
      <w:r w:rsidR="000516E8"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на организацию и проведение общественных обсуждений: 8(3439) 64-60-60 доб. 301, 309.</w:t>
      </w:r>
    </w:p>
    <w:p w14:paraId="20F38F06" w14:textId="77777777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Почтовый адрес органа, уполномоченного на организацию и проведение общественных обсуждений: 623100, город Первоуральск, улица Ватутина, 41.</w:t>
      </w:r>
    </w:p>
    <w:p w14:paraId="3AC2AE86" w14:textId="77777777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>Электронный адрес органа, уполномоченного на организацию и проведение общественных обсуждений: www.prvadm.ru.</w:t>
      </w:r>
    </w:p>
    <w:p w14:paraId="0817FB5D" w14:textId="5951B2CA" w:rsidR="00AE040A" w:rsidRPr="00AE040A" w:rsidRDefault="00AE040A" w:rsidP="00AE040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="000516E8">
        <w:rPr>
          <w:rFonts w:ascii="Liberation Serif" w:hAnsi="Liberation Serif" w:cs="Times New Roman"/>
          <w:sz w:val="24"/>
          <w:szCs w:val="24"/>
        </w:rPr>
        <w:br/>
      </w:r>
      <w:r w:rsidRPr="00AE040A">
        <w:rPr>
          <w:rFonts w:ascii="Liberation Serif" w:hAnsi="Liberation Serif" w:cs="Times New Roman"/>
          <w:sz w:val="24"/>
          <w:szCs w:val="24"/>
        </w:rPr>
        <w:t>и информационные материалы к нему будут размещены на сайте Администрации муниципального округа Первоуральск в информационно-телекоммуникационной сети Интернет (общественные обсуждения)</w:t>
      </w:r>
      <w:r w:rsidR="000516E8">
        <w:rPr>
          <w:rFonts w:ascii="Liberation Serif" w:hAnsi="Liberation Serif" w:cs="Times New Roman"/>
          <w:sz w:val="24"/>
          <w:szCs w:val="24"/>
        </w:rPr>
        <w:t xml:space="preserve"> 25</w:t>
      </w:r>
      <w:r w:rsidRPr="00AE040A">
        <w:rPr>
          <w:rFonts w:ascii="Liberation Serif" w:hAnsi="Liberation Serif" w:cs="Times New Roman"/>
          <w:sz w:val="24"/>
          <w:szCs w:val="24"/>
        </w:rPr>
        <w:t>.06.2025 в информационно-телекоммуникационной сети «Интернет» по адресу: www.prvadm.ru.</w:t>
      </w:r>
    </w:p>
    <w:p w14:paraId="49BAE1E7" w14:textId="1B12D689" w:rsidR="004D2406" w:rsidRPr="00013DDC" w:rsidRDefault="00AE040A" w:rsidP="00AE040A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AE040A">
        <w:rPr>
          <w:rFonts w:ascii="Liberation Serif" w:hAnsi="Liberation Serif" w:cs="Times New Roman"/>
          <w:sz w:val="24"/>
          <w:szCs w:val="24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</w:t>
      </w:r>
      <w:r w:rsidRPr="00AE040A">
        <w:rPr>
          <w:rFonts w:ascii="Liberation Serif" w:hAnsi="Liberation Serif" w:cs="Times New Roman"/>
          <w:sz w:val="24"/>
          <w:szCs w:val="24"/>
        </w:rPr>
        <w:lastRenderedPageBreak/>
        <w:t>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516E8"/>
    <w:rsid w:val="00097D0E"/>
    <w:rsid w:val="000D23E8"/>
    <w:rsid w:val="00114271"/>
    <w:rsid w:val="00176D88"/>
    <w:rsid w:val="001A5BDE"/>
    <w:rsid w:val="001C170C"/>
    <w:rsid w:val="002044E5"/>
    <w:rsid w:val="00231434"/>
    <w:rsid w:val="00240AA0"/>
    <w:rsid w:val="002B25D4"/>
    <w:rsid w:val="003231B3"/>
    <w:rsid w:val="00336919"/>
    <w:rsid w:val="00461720"/>
    <w:rsid w:val="00466FAB"/>
    <w:rsid w:val="004D2406"/>
    <w:rsid w:val="0050192E"/>
    <w:rsid w:val="0052153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F1260"/>
    <w:rsid w:val="00971E46"/>
    <w:rsid w:val="009C4C64"/>
    <w:rsid w:val="00AE040A"/>
    <w:rsid w:val="00B92656"/>
    <w:rsid w:val="00BC6EBF"/>
    <w:rsid w:val="00BF221D"/>
    <w:rsid w:val="00C5329B"/>
    <w:rsid w:val="00CD0911"/>
    <w:rsid w:val="00D04EF0"/>
    <w:rsid w:val="00D52AAA"/>
    <w:rsid w:val="00DB242D"/>
    <w:rsid w:val="00DE537F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4</cp:revision>
  <dcterms:created xsi:type="dcterms:W3CDTF">2025-03-29T10:38:00Z</dcterms:created>
  <dcterms:modified xsi:type="dcterms:W3CDTF">2025-06-12T08:59:00Z</dcterms:modified>
</cp:coreProperties>
</file>