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0EA1DB94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отклонения от предельных параметров разрешенного строительства, реконструкции объектов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77777777"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050DB0">
        <w:rPr>
          <w:rFonts w:ascii="Liberation Serif" w:hAnsi="Liberation Serif" w:cs="Times New Roman"/>
          <w:sz w:val="24"/>
          <w:szCs w:val="24"/>
        </w:rPr>
        <w:t>м</w:t>
      </w:r>
      <w:r>
        <w:rPr>
          <w:rFonts w:ascii="Liberation Serif" w:hAnsi="Liberation Serif" w:cs="Times New Roman"/>
          <w:sz w:val="24"/>
          <w:szCs w:val="24"/>
        </w:rPr>
        <w:t xml:space="preserve"> 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81FAEB9"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8B48F5" w:rsidRPr="008B48F5">
        <w:rPr>
          <w:rFonts w:ascii="Liberation Serif" w:hAnsi="Liberation Serif" w:cs="Arial"/>
          <w:color w:val="000000"/>
          <w:sz w:val="24"/>
          <w:szCs w:val="24"/>
        </w:rPr>
        <w:t xml:space="preserve">14 ноября 2024 года по </w:t>
      </w:r>
      <w:r w:rsidR="008B48F5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</w:t>
      </w:r>
      <w:r w:rsidR="008B48F5" w:rsidRPr="008B48F5">
        <w:rPr>
          <w:rFonts w:ascii="Liberation Serif" w:hAnsi="Liberation Serif" w:cs="Arial"/>
          <w:color w:val="000000"/>
          <w:sz w:val="24"/>
          <w:szCs w:val="24"/>
        </w:rPr>
        <w:t>02 декабря</w:t>
      </w:r>
      <w:r w:rsidR="00564115" w:rsidRPr="008B48F5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9F1738" w:rsidRPr="009F1738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 w:cs="Arial"/>
          <w:color w:val="000000"/>
          <w:sz w:val="24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61144448"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564115" w:rsidRPr="00564115">
        <w:rPr>
          <w:rFonts w:ascii="Liberation Serif" w:hAnsi="Liberation Serif"/>
          <w:color w:val="000000"/>
          <w:sz w:val="24"/>
          <w:szCs w:val="24"/>
        </w:rPr>
        <w:t xml:space="preserve">24 сентября 2024 года по 10 октября </w:t>
      </w:r>
      <w:r w:rsidR="009F1738" w:rsidRPr="009F1738">
        <w:rPr>
          <w:rFonts w:ascii="Liberation Serif" w:hAnsi="Liberation Serif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29A4575C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20B82084" w14:textId="0ED7E963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8B48F5" w:rsidRPr="008B48F5">
        <w:rPr>
          <w:rFonts w:ascii="Liberation Serif" w:hAnsi="Liberation Serif"/>
          <w:color w:val="000000"/>
          <w:sz w:val="24"/>
          <w:szCs w:val="24"/>
        </w:rPr>
        <w:t xml:space="preserve">14 ноября 2024 года по 02 декабря </w:t>
      </w:r>
      <w:r w:rsidR="009F1738" w:rsidRPr="009F1738">
        <w:rPr>
          <w:rFonts w:ascii="Liberation Serif" w:hAnsi="Liberation Serif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52C4355A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4C3FAFE3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424B6A69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623E1AE7" w14:textId="0C213EC7"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отклонения от предельных параметров разрешенного строительства, реконструкции объектов капитального строительства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3325"/>
    <w:rsid w:val="00231434"/>
    <w:rsid w:val="00271AD1"/>
    <w:rsid w:val="002A010E"/>
    <w:rsid w:val="002C7475"/>
    <w:rsid w:val="00365930"/>
    <w:rsid w:val="00396D51"/>
    <w:rsid w:val="003E4E9F"/>
    <w:rsid w:val="00445EF2"/>
    <w:rsid w:val="00451D1C"/>
    <w:rsid w:val="004D2406"/>
    <w:rsid w:val="004F1A2B"/>
    <w:rsid w:val="00564115"/>
    <w:rsid w:val="00571432"/>
    <w:rsid w:val="005A708A"/>
    <w:rsid w:val="005F075B"/>
    <w:rsid w:val="00710E13"/>
    <w:rsid w:val="00797BAF"/>
    <w:rsid w:val="007C594E"/>
    <w:rsid w:val="00886AA8"/>
    <w:rsid w:val="008B48F5"/>
    <w:rsid w:val="009341AA"/>
    <w:rsid w:val="00940BA8"/>
    <w:rsid w:val="00965185"/>
    <w:rsid w:val="00971E46"/>
    <w:rsid w:val="009B7C60"/>
    <w:rsid w:val="009C0808"/>
    <w:rsid w:val="009F1738"/>
    <w:rsid w:val="00B77485"/>
    <w:rsid w:val="00BF1C19"/>
    <w:rsid w:val="00D668AE"/>
    <w:rsid w:val="00D82E2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2024-11-12T04:08:00Z</dcterms:created>
  <dcterms:modified xsi:type="dcterms:W3CDTF">2024-11-12T04:08:00Z</dcterms:modified>
</cp:coreProperties>
</file>