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453DEBD0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проекту </w:t>
      </w:r>
      <w:r w:rsidR="003231B3" w:rsidRPr="003231B3">
        <w:rPr>
          <w:rFonts w:ascii="Liberation Serif" w:hAnsi="Liberation Serif"/>
          <w:sz w:val="24"/>
          <w:szCs w:val="24"/>
        </w:rPr>
        <w:t>планировки и межевания территории в границах планировочной структуры, по адресу: Свердловская область, город Первоуральск, деревня Каменка, в границах улицы Малахитовая и неразграниченной территории кадастрового квартала 66:58:0601001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55979850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</w:t>
      </w:r>
      <w:r w:rsidR="00466FAB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09CC1595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49FBD388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6344F27F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3231B3" w:rsidRPr="003231B3">
        <w:rPr>
          <w:rFonts w:ascii="Liberation Serif" w:hAnsi="Liberation Serif"/>
          <w:sz w:val="24"/>
          <w:szCs w:val="24"/>
        </w:rPr>
        <w:t>планировки и межевания территории в границах планировочной структуры, по адресу: Свердловская область, город Первоуральск, деревня Каменка, в границах улицы Малахитовая и неразграниченной территории кадастрового квартала 66:58:0601001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76D88"/>
    <w:rsid w:val="001A5BDE"/>
    <w:rsid w:val="001C170C"/>
    <w:rsid w:val="002044E5"/>
    <w:rsid w:val="00231434"/>
    <w:rsid w:val="003231B3"/>
    <w:rsid w:val="00336919"/>
    <w:rsid w:val="00461720"/>
    <w:rsid w:val="00466FAB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776F3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2024-08-31T08:20:00Z</dcterms:created>
  <dcterms:modified xsi:type="dcterms:W3CDTF">2024-08-31T08:20:00Z</dcterms:modified>
</cp:coreProperties>
</file>