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75BBE3CE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1D32C8" w:rsidRPr="001D32C8">
        <w:rPr>
          <w:rFonts w:ascii="Liberation Serif" w:hAnsi="Liberation Serif" w:cs="Arial"/>
          <w:color w:val="000000"/>
          <w:sz w:val="24"/>
          <w:szCs w:val="24"/>
        </w:rPr>
        <w:t>2</w:t>
      </w:r>
      <w:r w:rsidR="00881596">
        <w:rPr>
          <w:rFonts w:ascii="Liberation Serif" w:hAnsi="Liberation Serif" w:cs="Arial"/>
          <w:color w:val="000000"/>
          <w:sz w:val="24"/>
          <w:szCs w:val="24"/>
        </w:rPr>
        <w:t>1</w:t>
      </w:r>
      <w:r w:rsidR="001D32C8" w:rsidRPr="001D32C8">
        <w:rPr>
          <w:rFonts w:ascii="Liberation Serif" w:hAnsi="Liberation Serif" w:cs="Arial"/>
          <w:color w:val="000000"/>
          <w:sz w:val="24"/>
          <w:szCs w:val="24"/>
        </w:rPr>
        <w:t xml:space="preserve"> августа </w:t>
      </w:r>
      <w:r w:rsidR="001D32C8" w:rsidRPr="001D32C8">
        <w:rPr>
          <w:rFonts w:ascii="Liberation Serif" w:hAnsi="Liberation Serif"/>
          <w:sz w:val="24"/>
          <w:szCs w:val="24"/>
        </w:rPr>
        <w:t xml:space="preserve">2024 </w:t>
      </w:r>
      <w:r w:rsidR="001D32C8" w:rsidRPr="001D32C8">
        <w:rPr>
          <w:rFonts w:ascii="Liberation Serif" w:hAnsi="Liberation Serif" w:cs="Arial"/>
          <w:color w:val="000000"/>
          <w:sz w:val="24"/>
          <w:szCs w:val="24"/>
        </w:rPr>
        <w:t xml:space="preserve">года </w:t>
      </w:r>
      <w:r w:rsidR="001D32C8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  </w:t>
      </w:r>
      <w:r w:rsidR="001D32C8" w:rsidRPr="001D32C8">
        <w:rPr>
          <w:rFonts w:ascii="Liberation Serif" w:hAnsi="Liberation Serif" w:cs="Arial"/>
          <w:color w:val="000000"/>
          <w:sz w:val="24"/>
          <w:szCs w:val="24"/>
        </w:rPr>
        <w:t>по 0</w:t>
      </w:r>
      <w:r w:rsidR="00881596">
        <w:rPr>
          <w:rFonts w:ascii="Liberation Serif" w:hAnsi="Liberation Serif" w:cs="Arial"/>
          <w:color w:val="000000"/>
          <w:sz w:val="24"/>
          <w:szCs w:val="24"/>
        </w:rPr>
        <w:t>5</w:t>
      </w:r>
      <w:r w:rsidR="001D32C8" w:rsidRPr="001D32C8">
        <w:rPr>
          <w:rFonts w:ascii="Liberation Serif" w:hAnsi="Liberation Serif" w:cs="Arial"/>
          <w:color w:val="000000"/>
          <w:sz w:val="24"/>
          <w:szCs w:val="24"/>
        </w:rPr>
        <w:t xml:space="preserve"> сентября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601494E5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1D32C8">
        <w:rPr>
          <w:rFonts w:ascii="Liberation Serif" w:hAnsi="Liberation Serif" w:cs="Arial"/>
          <w:color w:val="000000"/>
          <w:sz w:val="24"/>
          <w:szCs w:val="24"/>
        </w:rPr>
        <w:t>2</w:t>
      </w:r>
      <w:r w:rsidR="00881596">
        <w:rPr>
          <w:rFonts w:ascii="Liberation Serif" w:hAnsi="Liberation Serif" w:cs="Arial"/>
          <w:color w:val="000000"/>
          <w:sz w:val="24"/>
          <w:szCs w:val="24"/>
        </w:rPr>
        <w:t>1</w:t>
      </w:r>
      <w:r w:rsidR="007365E7" w:rsidRPr="007365E7">
        <w:rPr>
          <w:rFonts w:ascii="Liberation Serif" w:hAnsi="Liberation Serif" w:cs="Arial"/>
          <w:color w:val="000000"/>
          <w:sz w:val="24"/>
          <w:szCs w:val="24"/>
        </w:rPr>
        <w:t xml:space="preserve"> августа </w:t>
      </w:r>
      <w:r w:rsidR="007365E7" w:rsidRPr="007365E7">
        <w:rPr>
          <w:rFonts w:ascii="Liberation Serif" w:hAnsi="Liberation Serif"/>
          <w:sz w:val="24"/>
          <w:szCs w:val="24"/>
        </w:rPr>
        <w:t xml:space="preserve">2024 </w:t>
      </w:r>
      <w:r w:rsidR="007365E7" w:rsidRPr="007365E7">
        <w:rPr>
          <w:rFonts w:ascii="Liberation Serif" w:hAnsi="Liberation Serif" w:cs="Arial"/>
          <w:color w:val="000000"/>
          <w:sz w:val="24"/>
          <w:szCs w:val="24"/>
        </w:rPr>
        <w:t>года по 0</w:t>
      </w:r>
      <w:r w:rsidR="00881596">
        <w:rPr>
          <w:rFonts w:ascii="Liberation Serif" w:hAnsi="Liberation Serif" w:cs="Arial"/>
          <w:color w:val="000000"/>
          <w:sz w:val="24"/>
          <w:szCs w:val="24"/>
        </w:rPr>
        <w:t>5</w:t>
      </w:r>
      <w:r w:rsidR="007365E7" w:rsidRPr="007365E7">
        <w:rPr>
          <w:rFonts w:ascii="Liberation Serif" w:hAnsi="Liberation Serif" w:cs="Arial"/>
          <w:color w:val="000000"/>
          <w:sz w:val="24"/>
          <w:szCs w:val="24"/>
        </w:rPr>
        <w:t xml:space="preserve"> сентября</w:t>
      </w:r>
      <w:r w:rsidR="004E0400" w:rsidRPr="004E0400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5DC7AEF1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1D32C8">
        <w:rPr>
          <w:rFonts w:ascii="Liberation Serif" w:hAnsi="Liberation Serif"/>
          <w:color w:val="000000"/>
          <w:sz w:val="24"/>
          <w:szCs w:val="24"/>
        </w:rPr>
        <w:t>2</w:t>
      </w:r>
      <w:r w:rsidR="00881596">
        <w:rPr>
          <w:rFonts w:ascii="Liberation Serif" w:hAnsi="Liberation Serif"/>
          <w:color w:val="000000"/>
          <w:sz w:val="24"/>
          <w:szCs w:val="24"/>
        </w:rPr>
        <w:t>1</w:t>
      </w:r>
      <w:r w:rsidR="007365E7" w:rsidRPr="007365E7">
        <w:rPr>
          <w:rFonts w:ascii="Liberation Serif" w:hAnsi="Liberation Serif"/>
          <w:color w:val="000000"/>
          <w:sz w:val="24"/>
          <w:szCs w:val="24"/>
        </w:rPr>
        <w:t xml:space="preserve"> августа </w:t>
      </w:r>
      <w:r w:rsidR="007365E7" w:rsidRPr="007365E7">
        <w:rPr>
          <w:rFonts w:ascii="Liberation Serif" w:hAnsi="Liberation Serif"/>
          <w:sz w:val="24"/>
          <w:szCs w:val="24"/>
        </w:rPr>
        <w:t xml:space="preserve">2024 </w:t>
      </w:r>
      <w:r w:rsidR="007365E7" w:rsidRPr="007365E7">
        <w:rPr>
          <w:rFonts w:ascii="Liberation Serif" w:hAnsi="Liberation Serif"/>
          <w:color w:val="000000"/>
          <w:sz w:val="24"/>
          <w:szCs w:val="24"/>
        </w:rPr>
        <w:t>года по 0</w:t>
      </w:r>
      <w:r w:rsidR="00881596">
        <w:rPr>
          <w:rFonts w:ascii="Liberation Serif" w:hAnsi="Liberation Serif"/>
          <w:color w:val="000000"/>
          <w:sz w:val="24"/>
          <w:szCs w:val="24"/>
        </w:rPr>
        <w:t>5</w:t>
      </w:r>
      <w:r w:rsidR="007365E7" w:rsidRPr="007365E7">
        <w:rPr>
          <w:rFonts w:ascii="Liberation Serif" w:hAnsi="Liberation Serif"/>
          <w:color w:val="000000"/>
          <w:sz w:val="24"/>
          <w:szCs w:val="24"/>
        </w:rPr>
        <w:t xml:space="preserve"> сентября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6692"/>
    <w:rsid w:val="003164B6"/>
    <w:rsid w:val="003405BC"/>
    <w:rsid w:val="00391A14"/>
    <w:rsid w:val="003A0732"/>
    <w:rsid w:val="00434FDC"/>
    <w:rsid w:val="004D2406"/>
    <w:rsid w:val="004E0400"/>
    <w:rsid w:val="00547F60"/>
    <w:rsid w:val="006458CC"/>
    <w:rsid w:val="0071289D"/>
    <w:rsid w:val="007365E7"/>
    <w:rsid w:val="007C594E"/>
    <w:rsid w:val="007C7FE9"/>
    <w:rsid w:val="007F7B82"/>
    <w:rsid w:val="00881596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4</cp:revision>
  <dcterms:created xsi:type="dcterms:W3CDTF">2024-08-14T09:15:00Z</dcterms:created>
  <dcterms:modified xsi:type="dcterms:W3CDTF">2024-08-19T08:17:00Z</dcterms:modified>
</cp:coreProperties>
</file>