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2F7" w:rsidRPr="00B72D38" w:rsidRDefault="004E62F7" w:rsidP="004E62F7">
      <w:pPr>
        <w:ind w:left="4962"/>
        <w:rPr>
          <w:rFonts w:ascii="Liberation Serif" w:hAnsi="Liberation Serif"/>
        </w:rPr>
      </w:pPr>
      <w:r w:rsidRPr="00B72D38">
        <w:rPr>
          <w:rFonts w:ascii="Liberation Serif" w:hAnsi="Liberation Serif"/>
        </w:rPr>
        <w:t xml:space="preserve">Приложение </w:t>
      </w:r>
      <w:r w:rsidR="007F7C70" w:rsidRPr="00B72D38">
        <w:rPr>
          <w:rFonts w:ascii="Liberation Serif" w:hAnsi="Liberation Serif"/>
        </w:rPr>
        <w:t>№ 1</w:t>
      </w:r>
    </w:p>
    <w:p w:rsidR="00B6794C" w:rsidRPr="00B72D38" w:rsidRDefault="00C50953" w:rsidP="00B6794C">
      <w:pPr>
        <w:ind w:left="4962"/>
        <w:rPr>
          <w:rFonts w:ascii="Liberation Serif" w:hAnsi="Liberation Serif"/>
        </w:rPr>
      </w:pPr>
      <w:r w:rsidRPr="00B72D38">
        <w:rPr>
          <w:rFonts w:ascii="Liberation Serif" w:hAnsi="Liberation Serif"/>
        </w:rPr>
        <w:t>УТВЕРЖДЕН</w:t>
      </w:r>
    </w:p>
    <w:p w:rsidR="00B6794C" w:rsidRPr="00B72D38" w:rsidRDefault="00C80440" w:rsidP="00B6794C">
      <w:pPr>
        <w:ind w:left="4962"/>
        <w:rPr>
          <w:rFonts w:ascii="Liberation Serif" w:hAnsi="Liberation Serif"/>
        </w:rPr>
      </w:pPr>
      <w:r w:rsidRPr="00B72D38">
        <w:rPr>
          <w:rFonts w:ascii="Liberation Serif" w:hAnsi="Liberation Serif"/>
        </w:rPr>
        <w:t xml:space="preserve">постановлением </w:t>
      </w:r>
      <w:r w:rsidR="00DF7D78" w:rsidRPr="00B72D38">
        <w:rPr>
          <w:rFonts w:ascii="Liberation Serif" w:hAnsi="Liberation Serif"/>
        </w:rPr>
        <w:t>Администрации</w:t>
      </w:r>
    </w:p>
    <w:p w:rsidR="00B6794C" w:rsidRPr="00B72D38" w:rsidRDefault="00881EFD" w:rsidP="00B6794C">
      <w:pPr>
        <w:ind w:left="4962"/>
        <w:rPr>
          <w:rFonts w:ascii="Liberation Serif" w:hAnsi="Liberation Serif"/>
        </w:rPr>
      </w:pPr>
      <w:r w:rsidRPr="00B72D38">
        <w:rPr>
          <w:rFonts w:ascii="Liberation Serif" w:hAnsi="Liberation Serif"/>
        </w:rPr>
        <w:t>муниципального</w:t>
      </w:r>
      <w:r w:rsidR="00B6794C" w:rsidRPr="00B72D38">
        <w:rPr>
          <w:rFonts w:ascii="Liberation Serif" w:hAnsi="Liberation Serif"/>
        </w:rPr>
        <w:t xml:space="preserve"> округа Первоуральск</w:t>
      </w:r>
    </w:p>
    <w:p w:rsidR="00B6794C" w:rsidRPr="00B72D38" w:rsidRDefault="00B6794C" w:rsidP="00B6794C">
      <w:pPr>
        <w:ind w:left="4962"/>
        <w:rPr>
          <w:rFonts w:ascii="Liberation Serif" w:hAnsi="Liberation Serif"/>
        </w:rPr>
      </w:pPr>
      <w:r w:rsidRPr="00B72D38">
        <w:rPr>
          <w:rFonts w:ascii="Liberation Serif" w:hAnsi="Liberation Serif"/>
        </w:rPr>
        <w:t>от ___</w:t>
      </w:r>
      <w:r w:rsidR="00591E8C" w:rsidRPr="00B72D38">
        <w:rPr>
          <w:rFonts w:ascii="Liberation Serif" w:hAnsi="Liberation Serif"/>
        </w:rPr>
        <w:t>___________</w:t>
      </w:r>
      <w:r w:rsidRPr="00B72D38">
        <w:rPr>
          <w:rFonts w:ascii="Liberation Serif" w:hAnsi="Liberation Serif"/>
        </w:rPr>
        <w:t>___ № __</w:t>
      </w:r>
      <w:r w:rsidR="00A728AD" w:rsidRPr="00B72D38">
        <w:rPr>
          <w:rFonts w:ascii="Liberation Serif" w:hAnsi="Liberation Serif"/>
        </w:rPr>
        <w:t>___</w:t>
      </w:r>
      <w:r w:rsidRPr="00B72D38">
        <w:rPr>
          <w:rFonts w:ascii="Liberation Serif" w:hAnsi="Liberation Serif"/>
        </w:rPr>
        <w:t>__</w:t>
      </w:r>
    </w:p>
    <w:p w:rsidR="00DF7D78" w:rsidRPr="00B72D38" w:rsidRDefault="00DF7D78" w:rsidP="000118C1">
      <w:pPr>
        <w:pStyle w:val="a8"/>
        <w:jc w:val="center"/>
        <w:rPr>
          <w:rFonts w:ascii="Liberation Serif" w:hAnsi="Liberation Serif" w:cs="Liberation Serif"/>
          <w:sz w:val="24"/>
          <w:szCs w:val="24"/>
        </w:rPr>
      </w:pPr>
      <w:bookmarkStart w:id="0" w:name="P37"/>
      <w:bookmarkEnd w:id="0"/>
    </w:p>
    <w:p w:rsidR="000118C1" w:rsidRPr="00B72D38" w:rsidRDefault="000118C1" w:rsidP="000118C1">
      <w:pPr>
        <w:pStyle w:val="a8"/>
        <w:jc w:val="center"/>
        <w:rPr>
          <w:rFonts w:ascii="Liberation Serif" w:hAnsi="Liberation Serif" w:cs="Liberation Serif"/>
          <w:sz w:val="24"/>
          <w:szCs w:val="24"/>
        </w:rPr>
      </w:pPr>
      <w:r w:rsidRPr="00B72D38">
        <w:rPr>
          <w:rFonts w:ascii="Liberation Serif" w:hAnsi="Liberation Serif" w:cs="Liberation Serif"/>
          <w:sz w:val="24"/>
          <w:szCs w:val="24"/>
        </w:rPr>
        <w:t>ПОРЯДОК</w:t>
      </w:r>
    </w:p>
    <w:p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ПРОВЕДЕНИЯ КОНКУРСНОГО ОТБОРА ПРОЕКТОВ</w:t>
      </w:r>
    </w:p>
    <w:p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 xml:space="preserve">ИНИЦИАТИВНОГО БЮДЖЕТИРОВАНИЯ В </w:t>
      </w:r>
      <w:r w:rsidR="000C5D8D">
        <w:rPr>
          <w:rFonts w:ascii="Liberation Serif" w:hAnsi="Liberation Serif" w:cs="Liberation Serif"/>
          <w:sz w:val="24"/>
          <w:szCs w:val="24"/>
        </w:rPr>
        <w:t>МУНИЦИПАЛЬНОМ</w:t>
      </w:r>
      <w:r w:rsidRPr="00B72D38">
        <w:rPr>
          <w:rFonts w:ascii="Liberation Serif" w:hAnsi="Liberation Serif" w:cs="Liberation Serif"/>
          <w:sz w:val="24"/>
          <w:szCs w:val="24"/>
        </w:rPr>
        <w:t xml:space="preserve"> ОКРУГЕ ПЕРВОУРАЛЬСК</w:t>
      </w:r>
    </w:p>
    <w:p w:rsidR="000118C1" w:rsidRPr="00B72D38" w:rsidRDefault="000118C1" w:rsidP="000118C1">
      <w:pPr>
        <w:pStyle w:val="a8"/>
        <w:ind w:firstLine="567"/>
        <w:jc w:val="center"/>
        <w:rPr>
          <w:rFonts w:ascii="Liberation Serif" w:hAnsi="Liberation Serif" w:cs="Liberation Serif"/>
          <w:sz w:val="24"/>
          <w:szCs w:val="24"/>
        </w:rPr>
      </w:pPr>
    </w:p>
    <w:p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Глава 1. ОБЩИЕ ПОЛОЖЕНИЯ</w:t>
      </w:r>
    </w:p>
    <w:p w:rsidR="000118C1" w:rsidRPr="00B72D38" w:rsidRDefault="000118C1" w:rsidP="000118C1">
      <w:pPr>
        <w:pStyle w:val="a8"/>
        <w:ind w:firstLine="567"/>
        <w:jc w:val="both"/>
        <w:rPr>
          <w:rFonts w:ascii="Liberation Serif" w:hAnsi="Liberation Serif" w:cs="Liberation Serif"/>
          <w:sz w:val="24"/>
          <w:szCs w:val="24"/>
        </w:rPr>
      </w:pPr>
    </w:p>
    <w:p w:rsidR="000118C1" w:rsidRPr="00CD624E"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 </w:t>
      </w:r>
      <w:r w:rsidRPr="00CD624E">
        <w:rPr>
          <w:rFonts w:ascii="Liberation Serif" w:hAnsi="Liberation Serif" w:cs="Liberation Serif"/>
          <w:sz w:val="24"/>
          <w:szCs w:val="24"/>
        </w:rPr>
        <w:t xml:space="preserve">Настоящий Порядок </w:t>
      </w:r>
      <w:r w:rsidR="00CD624E" w:rsidRPr="00CD624E">
        <w:rPr>
          <w:rFonts w:ascii="Liberation Serif" w:hAnsi="Liberation Serif" w:cs="Liberation Serif"/>
          <w:sz w:val="24"/>
          <w:szCs w:val="24"/>
        </w:rPr>
        <w:t xml:space="preserve">разработан в соответствии с </w:t>
      </w:r>
      <w:hyperlink r:id="rId8" w:tooltip="Постановление Правительства Свердловской области от 25.12.2023 N 1008-ПП (ред. от 03.07.2025) &quot;Об утверждении Порядка предоставления и распределения субсидий из областного бюджета бюджетам муниципальных образований, расположенных на территории Свердловской обл">
        <w:r w:rsidR="00CD624E" w:rsidRPr="00CD624E">
          <w:rPr>
            <w:rFonts w:ascii="Liberation Serif" w:hAnsi="Liberation Serif" w:cs="Liberation Serif"/>
            <w:sz w:val="24"/>
            <w:szCs w:val="24"/>
          </w:rPr>
          <w:t>Постановлением</w:t>
        </w:r>
      </w:hyperlink>
      <w:r w:rsidR="00CD624E" w:rsidRPr="00CD624E">
        <w:rPr>
          <w:rFonts w:ascii="Liberation Serif" w:hAnsi="Liberation Serif" w:cs="Liberation Serif"/>
          <w:sz w:val="24"/>
          <w:szCs w:val="24"/>
        </w:rPr>
        <w:t xml:space="preserve"> Правительств</w:t>
      </w:r>
      <w:r w:rsidR="00CD624E">
        <w:rPr>
          <w:rFonts w:ascii="Liberation Serif" w:hAnsi="Liberation Serif" w:cs="Liberation Serif"/>
          <w:sz w:val="24"/>
          <w:szCs w:val="24"/>
        </w:rPr>
        <w:t>а Свердловской области от 25 декабря 2023 № 1008-ПП «</w:t>
      </w:r>
      <w:r w:rsidR="00CD624E" w:rsidRPr="00CD624E">
        <w:rPr>
          <w:rFonts w:ascii="Liberation Serif" w:hAnsi="Liberation Serif" w:cs="Liberation Serif"/>
          <w:sz w:val="24"/>
          <w:szCs w:val="24"/>
        </w:rPr>
        <w:t>Об утверждении Порядка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внедрение механизмов инициативного бюджетирования на территории Свердловской области</w:t>
      </w:r>
      <w:r w:rsidR="00CD624E">
        <w:rPr>
          <w:rFonts w:ascii="Liberation Serif" w:hAnsi="Liberation Serif" w:cs="Liberation Serif"/>
          <w:sz w:val="24"/>
          <w:szCs w:val="24"/>
        </w:rPr>
        <w:t>»</w:t>
      </w:r>
      <w:r w:rsidR="00CD624E" w:rsidRPr="00CD624E">
        <w:rPr>
          <w:rFonts w:ascii="Liberation Serif" w:hAnsi="Liberation Serif" w:cs="Liberation Serif"/>
          <w:sz w:val="24"/>
          <w:szCs w:val="24"/>
        </w:rPr>
        <w:t xml:space="preserve"> и устанавливает условия и порядок отбора инициативных проектов</w:t>
      </w:r>
      <w:r w:rsidR="00CD624E">
        <w:rPr>
          <w:rFonts w:ascii="Liberation Serif" w:hAnsi="Liberation Serif" w:cs="Liberation Serif"/>
          <w:sz w:val="24"/>
          <w:szCs w:val="24"/>
        </w:rPr>
        <w:t xml:space="preserve"> (далее – конкурсный отбор)</w:t>
      </w:r>
      <w:r w:rsidR="00CD624E" w:rsidRPr="00CD624E">
        <w:rPr>
          <w:rFonts w:ascii="Liberation Serif" w:hAnsi="Liberation Serif" w:cs="Liberation Serif"/>
          <w:sz w:val="24"/>
          <w:szCs w:val="24"/>
        </w:rPr>
        <w:t xml:space="preserve">, выдвигаемых для получения финансовой поддержки за счет межбюджетных трансфертов из бюджета Свердловской области на территории </w:t>
      </w:r>
      <w:r w:rsidR="00CD624E">
        <w:rPr>
          <w:rFonts w:ascii="Liberation Serif" w:hAnsi="Liberation Serif" w:cs="Liberation Serif"/>
          <w:sz w:val="24"/>
          <w:szCs w:val="24"/>
        </w:rPr>
        <w:t>муниципального округа Первоуральск</w:t>
      </w:r>
      <w:r w:rsidRPr="00CD624E">
        <w:rPr>
          <w:rFonts w:ascii="Liberation Serif" w:hAnsi="Liberation Serif" w:cs="Liberation Serif"/>
          <w:sz w:val="24"/>
          <w:szCs w:val="24"/>
        </w:rPr>
        <w:t xml:space="preserve"> (далее по тексту - муниципальный округ).</w:t>
      </w:r>
    </w:p>
    <w:p w:rsidR="000118C1" w:rsidRPr="00CD624E" w:rsidRDefault="000118C1" w:rsidP="00CD624E">
      <w:pPr>
        <w:pStyle w:val="a8"/>
        <w:ind w:firstLine="567"/>
        <w:jc w:val="both"/>
        <w:rPr>
          <w:rFonts w:ascii="Liberation Serif" w:hAnsi="Liberation Serif" w:cs="Liberation Serif"/>
          <w:sz w:val="24"/>
          <w:szCs w:val="24"/>
        </w:rPr>
      </w:pPr>
      <w:r w:rsidRPr="00CD624E">
        <w:rPr>
          <w:rFonts w:ascii="Liberation Serif" w:hAnsi="Liberation Serif" w:cs="Liberation Serif"/>
          <w:sz w:val="24"/>
          <w:szCs w:val="24"/>
        </w:rPr>
        <w:t xml:space="preserve">2. </w:t>
      </w:r>
      <w:r w:rsidR="00CD624E" w:rsidRPr="00CD624E">
        <w:rPr>
          <w:rFonts w:ascii="Liberation Serif" w:hAnsi="Liberation Serif" w:cs="Liberation Serif"/>
          <w:sz w:val="24"/>
          <w:szCs w:val="24"/>
        </w:rPr>
        <w:t>Целью конкурсного отбора является определение проектов инициативного бюджетирования на муниципальном уровне, для дальнейшего участия в конкурсном отборе проектов инициативного бюджетирования на региональном уровне, для реализации которых предоставляются межбюджетные трансферты из областного бюджета местным бюджетам муниципальных образований, расположенных на территории Свердловской области, на софинансирование проектов инициативного бюджетирования (далее - трансферты).</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Под проектом инициативного бюджетирования в настоящем Порядке понимается документально оформленный инициативный проект, внесенный в Администрацию муниципального округа Первоуральск в целях реализации мероприятий, имеющих приоритетное значение для жителей муниципального округа Первоуральск или его части, по решению вопросов местного значения или иных вопросов в сферах, определенных настоящим Порядком, право решения которых предоставлено органам местного самоуправления муниципального образования, и реализуемый при непосредственном участии жителей муниципального образования, юридических лиц и (или) индивидуальных предпринимателей.</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Трансферты предоставляются на проекты инициативного бюджетирования (далее - проекты) в следующих сферах:</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благоустройство территории муниципального образования, предусматривающее развитие общественной инфраструктуры, включая обустройство детских площадок, мест для занятий физической культурой и спортом, общественных пространств (за исключением строительства, реконструкции и капитального ремонта объектов капитального строительства, обустройства парковок и кладбищ, установки памятников, мемориалов, памятных досок);</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дополнительное образование детей (приобретение оборудования, программных средств и иных товаров, используемых при реализации программ дополнительного образования детей, для муниципальных организаций);</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3) развитие и внедрение информационных технологий в муниципальных учреждениях культуры, а также обеспечение доступа к государственным и муниципальным ресурсам, включая оборудование мест доступа (за исключением </w:t>
      </w:r>
      <w:r w:rsidRPr="00B72D38">
        <w:rPr>
          <w:rFonts w:ascii="Liberation Serif" w:hAnsi="Liberation Serif" w:cs="Liberation Serif"/>
          <w:sz w:val="24"/>
          <w:szCs w:val="24"/>
        </w:rPr>
        <w:lastRenderedPageBreak/>
        <w:t>специализированных учреждений, осуществляющих комплексное обслуживание и предоставление услуг в формате одного окна);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охрана окружающей среды на территории муниципального образования (за исключением мероприятий в отношении объектов накопленного вреда окружающей среде);</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 развитие туризма на территории муниципального образования (за исключением строительства, реконструкции и капитального ремонта объектов капитального строительства).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Организатором конкурсного отбора является Администрация муниципального округа Первоуральск (далее - организатор конкурсного отбора, Администрация).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 Реализация на территории муниципального округа Первоуральск проектов инициативного бюджетирования (далее - проект) может быть инициирована следующими субъектами (далее – инициаторы проекта):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инициативными группами граждан, проживающих на территории муниципального округа Первоуральск (далее - инициативная группа граждан);</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некоммерческими организациями (за исключением некоммерческих организаций, учредителями которых являются органы государственной власти либо органы местного самоуправления муниципального округа Первоуральск);</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органами территориального общественного самоуправления;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старостой сельского населенного пункта.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Инициативная группа граждан образуется из достигших восемнадцатилетнего возраста жителей муниципального округа Первоуральск в количестве не менее десяти человек для участия в выдвижении проекта на конкурсный отбор, проводимый Администрацией муниципального округа Первоуральск, и его реализации. </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6. </w:t>
      </w:r>
      <w:r w:rsidR="00A27AEB">
        <w:rPr>
          <w:rFonts w:ascii="Liberation Serif" w:hAnsi="Liberation Serif" w:cs="Liberation Serif"/>
          <w:sz w:val="24"/>
          <w:szCs w:val="24"/>
        </w:rPr>
        <w:t>Обязательными условиями для участия в конкурсном отборе на муниципальном уровне являются</w:t>
      </w:r>
      <w:r w:rsidR="00A27AEB" w:rsidRPr="00B72D38">
        <w:rPr>
          <w:rFonts w:ascii="Liberation Serif" w:hAnsi="Liberation Serif" w:cs="Liberation Serif"/>
          <w:sz w:val="24"/>
          <w:szCs w:val="24"/>
        </w:rPr>
        <w:t>:</w:t>
      </w:r>
      <w:r w:rsidRPr="00B72D38">
        <w:rPr>
          <w:rFonts w:ascii="Liberation Serif" w:hAnsi="Liberation Serif" w:cs="Liberation Serif"/>
          <w:sz w:val="24"/>
          <w:szCs w:val="24"/>
        </w:rPr>
        <w:t>:</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проект прошел обсуждение жителями муниципального округа Первоуральск и получил их поддержку;</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инициаторы принимают непосредственное участие в реализации проекта, в том числе его финансировании, и осуществлении контроля за его реализацией;</w:t>
      </w:r>
    </w:p>
    <w:p w:rsidR="000118C1" w:rsidRPr="00B72D38" w:rsidRDefault="000118C1" w:rsidP="000118C1">
      <w:pPr>
        <w:pStyle w:val="a8"/>
        <w:ind w:firstLine="567"/>
        <w:jc w:val="both"/>
        <w:rPr>
          <w:rFonts w:ascii="Liberation Serif" w:hAnsi="Liberation Serif" w:cs="Liberation Serif"/>
          <w:sz w:val="24"/>
          <w:szCs w:val="24"/>
        </w:rPr>
      </w:pPr>
      <w:bookmarkStart w:id="1" w:name="P72"/>
      <w:bookmarkEnd w:id="1"/>
      <w:r w:rsidRPr="00B72D38">
        <w:rPr>
          <w:rFonts w:ascii="Liberation Serif" w:hAnsi="Liberation Serif" w:cs="Liberation Serif"/>
          <w:sz w:val="24"/>
          <w:szCs w:val="24"/>
        </w:rPr>
        <w:t xml:space="preserve">3) проект софинансируется за счет средств населения, юридических лиц и (или) индивидуальных предпринимателей </w:t>
      </w:r>
      <w:r w:rsidR="00A27AEB">
        <w:rPr>
          <w:rFonts w:ascii="Liberation Serif" w:hAnsi="Liberation Serif" w:cs="Liberation Serif"/>
          <w:sz w:val="24"/>
          <w:szCs w:val="24"/>
        </w:rPr>
        <w:t>с учетом соблюдения минимально возможных уровней софинансирования проекта</w:t>
      </w:r>
      <w:r w:rsidR="00A27AEB" w:rsidRPr="00B72D38">
        <w:rPr>
          <w:rFonts w:ascii="Liberation Serif" w:hAnsi="Liberation Serif" w:cs="Liberation Serif"/>
          <w:sz w:val="24"/>
          <w:szCs w:val="24"/>
        </w:rPr>
        <w:t>;</w:t>
      </w:r>
    </w:p>
    <w:p w:rsidR="000118C1"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стоимость проекта в сфере благоустройства составляет более 1 млн. рублей, стоимость проекта в иных</w:t>
      </w:r>
      <w:r w:rsidR="00A27AEB">
        <w:rPr>
          <w:rFonts w:ascii="Liberation Serif" w:hAnsi="Liberation Serif" w:cs="Liberation Serif"/>
          <w:sz w:val="24"/>
          <w:szCs w:val="24"/>
        </w:rPr>
        <w:t xml:space="preserve"> сферах - более 300 тыс. рублей;</w:t>
      </w:r>
    </w:p>
    <w:p w:rsidR="00CD624E" w:rsidRDefault="00A27AEB" w:rsidP="00A27AEB">
      <w:pPr>
        <w:pStyle w:val="a8"/>
        <w:ind w:firstLine="567"/>
        <w:jc w:val="both"/>
        <w:rPr>
          <w:rFonts w:ascii="Liberation Serif" w:hAnsi="Liberation Serif" w:cs="Liberation Serif"/>
          <w:sz w:val="24"/>
          <w:szCs w:val="24"/>
        </w:rPr>
      </w:pPr>
      <w:r>
        <w:rPr>
          <w:rFonts w:ascii="Liberation Serif" w:hAnsi="Liberation Serif" w:cs="Liberation Serif"/>
          <w:sz w:val="24"/>
          <w:szCs w:val="24"/>
        </w:rPr>
        <w:t xml:space="preserve">5) </w:t>
      </w:r>
      <w:r w:rsidRPr="00B72D38">
        <w:rPr>
          <w:rFonts w:ascii="Liberation Serif" w:hAnsi="Liberation Serif" w:cs="Liberation Serif"/>
          <w:sz w:val="24"/>
          <w:szCs w:val="24"/>
        </w:rPr>
        <w:t>имущество (в том числе земельные участки), предназначенное для реализации проекта, находится и (или) будет оформлено в процессе реализации проект</w:t>
      </w:r>
      <w:r w:rsidR="00CD624E">
        <w:rPr>
          <w:rFonts w:ascii="Liberation Serif" w:hAnsi="Liberation Serif" w:cs="Liberation Serif"/>
          <w:sz w:val="24"/>
          <w:szCs w:val="24"/>
        </w:rPr>
        <w:t xml:space="preserve">а в муниципальную собственность; </w:t>
      </w:r>
    </w:p>
    <w:p w:rsidR="00A27AEB" w:rsidRPr="00B72D38" w:rsidRDefault="00CD624E" w:rsidP="00A27AEB">
      <w:pPr>
        <w:pStyle w:val="a8"/>
        <w:ind w:firstLine="567"/>
        <w:jc w:val="both"/>
        <w:rPr>
          <w:rFonts w:ascii="Liberation Serif" w:hAnsi="Liberation Serif" w:cs="Liberation Serif"/>
          <w:sz w:val="24"/>
          <w:szCs w:val="24"/>
        </w:rPr>
      </w:pPr>
      <w:r>
        <w:rPr>
          <w:rFonts w:ascii="Liberation Serif" w:hAnsi="Liberation Serif" w:cs="Liberation Serif"/>
          <w:sz w:val="24"/>
          <w:szCs w:val="24"/>
        </w:rPr>
        <w:t xml:space="preserve">6) </w:t>
      </w:r>
      <w:r w:rsidR="00A27AEB" w:rsidRPr="0064326F">
        <w:rPr>
          <w:rFonts w:ascii="Liberation Serif" w:hAnsi="Liberation Serif" w:cs="Liberation Serif"/>
          <w:sz w:val="24"/>
          <w:szCs w:val="24"/>
        </w:rPr>
        <w:t xml:space="preserve">реализация инициативного проекта на </w:t>
      </w:r>
      <w:r>
        <w:rPr>
          <w:rFonts w:ascii="Liberation Serif" w:hAnsi="Liberation Serif" w:cs="Liberation Serif"/>
          <w:sz w:val="24"/>
          <w:szCs w:val="24"/>
        </w:rPr>
        <w:t>выбранном земельном участке (территории)</w:t>
      </w:r>
      <w:r w:rsidR="00A27AEB" w:rsidRPr="0064326F">
        <w:rPr>
          <w:rFonts w:ascii="Liberation Serif" w:hAnsi="Liberation Serif" w:cs="Liberation Serif"/>
          <w:sz w:val="24"/>
          <w:szCs w:val="24"/>
        </w:rPr>
        <w:t xml:space="preserve"> </w:t>
      </w:r>
      <w:r w:rsidR="00A27AEB">
        <w:rPr>
          <w:rFonts w:ascii="Liberation Serif" w:hAnsi="Liberation Serif" w:cs="Liberation Serif"/>
          <w:sz w:val="24"/>
          <w:szCs w:val="24"/>
        </w:rPr>
        <w:t xml:space="preserve">не </w:t>
      </w:r>
      <w:r w:rsidR="00A27AEB" w:rsidRPr="0064326F">
        <w:rPr>
          <w:rFonts w:ascii="Liberation Serif" w:hAnsi="Liberation Serif" w:cs="Liberation Serif"/>
          <w:sz w:val="24"/>
          <w:szCs w:val="24"/>
        </w:rPr>
        <w:t>противоречит нормам федерального, регионального законодательства, муниципальных правовых актов</w:t>
      </w:r>
      <w:r w:rsidR="009215C8">
        <w:rPr>
          <w:rFonts w:ascii="Liberation Serif" w:hAnsi="Liberation Serif" w:cs="Liberation Serif"/>
          <w:sz w:val="24"/>
          <w:szCs w:val="24"/>
        </w:rPr>
        <w:t>.</w:t>
      </w:r>
    </w:p>
    <w:p w:rsidR="00A27AEB" w:rsidRDefault="00A27AEB" w:rsidP="00A27AEB">
      <w:pPr>
        <w:pStyle w:val="a8"/>
        <w:ind w:firstLine="567"/>
        <w:jc w:val="both"/>
        <w:rPr>
          <w:rFonts w:ascii="Liberation Serif" w:hAnsi="Liberation Serif" w:cs="Liberation Serif"/>
          <w:sz w:val="24"/>
          <w:szCs w:val="24"/>
        </w:rPr>
      </w:pPr>
      <w:r>
        <w:rPr>
          <w:rFonts w:ascii="Liberation Serif" w:hAnsi="Liberation Serif" w:cs="Liberation Serif"/>
          <w:sz w:val="24"/>
          <w:szCs w:val="24"/>
        </w:rPr>
        <w:t xml:space="preserve">7. По проекту, выдвигаемому на муниципальный конкурсный отбор, производится расчет финансового обеспечения реализации проекта с учетом соблюдения минимально возможных уровней софинансирования проекта, определенных </w:t>
      </w:r>
      <w:r w:rsidR="00CD624E">
        <w:rPr>
          <w:rFonts w:ascii="Liberation Serif" w:hAnsi="Liberation Serif" w:cs="Liberation Serif"/>
          <w:sz w:val="24"/>
          <w:szCs w:val="24"/>
        </w:rPr>
        <w:t xml:space="preserve">                                                          </w:t>
      </w:r>
      <w:r>
        <w:rPr>
          <w:rFonts w:ascii="Liberation Serif" w:hAnsi="Liberation Serif" w:cs="Liberation Serif"/>
          <w:sz w:val="24"/>
          <w:szCs w:val="24"/>
        </w:rPr>
        <w:t>в соответствии с таблицей 1.</w:t>
      </w:r>
    </w:p>
    <w:p w:rsidR="00A27AEB" w:rsidRDefault="00A27AEB" w:rsidP="00A27AEB">
      <w:pPr>
        <w:pStyle w:val="a8"/>
        <w:ind w:firstLine="567"/>
        <w:jc w:val="right"/>
        <w:rPr>
          <w:rFonts w:ascii="Liberation Serif" w:hAnsi="Liberation Serif" w:cs="Liberation Serif"/>
          <w:sz w:val="24"/>
          <w:szCs w:val="24"/>
        </w:rPr>
      </w:pPr>
      <w:r>
        <w:rPr>
          <w:rFonts w:ascii="Liberation Serif" w:hAnsi="Liberation Serif" w:cs="Liberation Serif"/>
          <w:sz w:val="24"/>
          <w:szCs w:val="24"/>
        </w:rPr>
        <w:t>Таблица 1</w:t>
      </w:r>
    </w:p>
    <w:tbl>
      <w:tblPr>
        <w:tblW w:w="9442" w:type="dxa"/>
        <w:tblLayout w:type="fixed"/>
        <w:tblCellMar>
          <w:top w:w="102" w:type="dxa"/>
          <w:left w:w="62" w:type="dxa"/>
          <w:bottom w:w="102" w:type="dxa"/>
          <w:right w:w="62" w:type="dxa"/>
        </w:tblCellMar>
        <w:tblLook w:val="0000" w:firstRow="0" w:lastRow="0" w:firstColumn="0" w:lastColumn="0" w:noHBand="0" w:noVBand="0"/>
      </w:tblPr>
      <w:tblGrid>
        <w:gridCol w:w="913"/>
        <w:gridCol w:w="2410"/>
        <w:gridCol w:w="1417"/>
        <w:gridCol w:w="2551"/>
        <w:gridCol w:w="2151"/>
      </w:tblGrid>
      <w:tr w:rsidR="00A27AEB" w:rsidRPr="00CD624E" w:rsidTr="00CD624E">
        <w:tc>
          <w:tcPr>
            <w:tcW w:w="913"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Номер строки</w:t>
            </w:r>
          </w:p>
        </w:tc>
        <w:tc>
          <w:tcPr>
            <w:tcW w:w="2410"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Наименование коэффициента</w:t>
            </w:r>
          </w:p>
        </w:tc>
        <w:tc>
          <w:tcPr>
            <w:tcW w:w="1417"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Единица измерения</w:t>
            </w:r>
          </w:p>
        </w:tc>
        <w:tc>
          <w:tcPr>
            <w:tcW w:w="25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Описание методики расчета</w:t>
            </w:r>
          </w:p>
        </w:tc>
        <w:tc>
          <w:tcPr>
            <w:tcW w:w="21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Значение коэффициента</w:t>
            </w:r>
          </w:p>
        </w:tc>
      </w:tr>
      <w:tr w:rsidR="00A27AEB" w:rsidRPr="00CD624E" w:rsidTr="00CD624E">
        <w:tc>
          <w:tcPr>
            <w:tcW w:w="913"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1</w:t>
            </w:r>
          </w:p>
        </w:tc>
        <w:tc>
          <w:tcPr>
            <w:tcW w:w="2410"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2</w:t>
            </w:r>
          </w:p>
        </w:tc>
        <w:tc>
          <w:tcPr>
            <w:tcW w:w="1417"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3</w:t>
            </w:r>
          </w:p>
        </w:tc>
        <w:tc>
          <w:tcPr>
            <w:tcW w:w="25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4</w:t>
            </w:r>
          </w:p>
        </w:tc>
        <w:tc>
          <w:tcPr>
            <w:tcW w:w="21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5</w:t>
            </w:r>
          </w:p>
        </w:tc>
      </w:tr>
      <w:tr w:rsidR="00A27AEB" w:rsidRPr="00CD624E" w:rsidTr="00CD624E">
        <w:tc>
          <w:tcPr>
            <w:tcW w:w="913"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1.</w:t>
            </w:r>
          </w:p>
        </w:tc>
        <w:tc>
          <w:tcPr>
            <w:tcW w:w="2410"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 xml:space="preserve">Минимально </w:t>
            </w:r>
            <w:r w:rsidRPr="00CD624E">
              <w:rPr>
                <w:rFonts w:ascii="Liberation Serif" w:eastAsiaTheme="minorHAnsi" w:hAnsi="Liberation Serif" w:cs="Liberation Serif"/>
                <w:lang w:eastAsia="en-US"/>
              </w:rPr>
              <w:lastRenderedPageBreak/>
              <w:t>возможный уровень софинансирования со стороны физических лиц</w:t>
            </w:r>
          </w:p>
        </w:tc>
        <w:tc>
          <w:tcPr>
            <w:tcW w:w="1417"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процентов</w:t>
            </w:r>
          </w:p>
        </w:tc>
        <w:tc>
          <w:tcPr>
            <w:tcW w:w="25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 xml:space="preserve">рассчитывается как </w:t>
            </w:r>
            <w:r w:rsidRPr="00CD624E">
              <w:rPr>
                <w:rFonts w:ascii="Liberation Serif" w:eastAsiaTheme="minorHAnsi" w:hAnsi="Liberation Serif" w:cs="Liberation Serif"/>
                <w:lang w:eastAsia="en-US"/>
              </w:rPr>
              <w:lastRenderedPageBreak/>
              <w:t>отношение планируемого объема софинансирования проекта за счет средств физических лиц к заявленной стоимости проекта</w:t>
            </w:r>
          </w:p>
        </w:tc>
        <w:tc>
          <w:tcPr>
            <w:tcW w:w="21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5,0;</w:t>
            </w:r>
          </w:p>
          <w:p w:rsidR="00A27AEB" w:rsidRPr="00CD624E" w:rsidRDefault="00A27AEB" w:rsidP="0056173D">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2,0</w:t>
            </w:r>
            <w:r w:rsidR="0056173D">
              <w:rPr>
                <w:rFonts w:ascii="Liberation Serif" w:eastAsiaTheme="minorHAnsi" w:hAnsi="Liberation Serif" w:cs="Liberation Serif"/>
                <w:lang w:eastAsia="en-US"/>
              </w:rPr>
              <w:t xml:space="preserve"> </w:t>
            </w:r>
            <w:r w:rsidR="0056173D" w:rsidRPr="0056173D">
              <w:rPr>
                <w:rFonts w:ascii="Liberation Serif" w:eastAsiaTheme="minorHAnsi" w:hAnsi="Liberation Serif" w:cs="Liberation Serif"/>
                <w:lang w:eastAsia="en-US"/>
              </w:rPr>
              <w:t>&lt;*&gt;</w:t>
            </w:r>
          </w:p>
        </w:tc>
      </w:tr>
      <w:tr w:rsidR="00A27AEB" w:rsidRPr="00CD624E" w:rsidTr="00CD624E">
        <w:tc>
          <w:tcPr>
            <w:tcW w:w="913"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2.</w:t>
            </w:r>
          </w:p>
        </w:tc>
        <w:tc>
          <w:tcPr>
            <w:tcW w:w="2410"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Минимально возможный уровень софинансирования со стороны юридических лиц и (или) индивидуальных предпринимателей</w:t>
            </w:r>
          </w:p>
        </w:tc>
        <w:tc>
          <w:tcPr>
            <w:tcW w:w="1417"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процентов</w:t>
            </w:r>
          </w:p>
        </w:tc>
        <w:tc>
          <w:tcPr>
            <w:tcW w:w="25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рассчитывается как отношение планируемого объема софинансирования проекта за счет средств юридических лиц и (или) индивидуальных предпринимателей к заявленной стоимости проекта</w:t>
            </w:r>
          </w:p>
        </w:tc>
        <w:tc>
          <w:tcPr>
            <w:tcW w:w="2151" w:type="dxa"/>
            <w:tcBorders>
              <w:top w:val="single" w:sz="4" w:space="0" w:color="auto"/>
              <w:left w:val="single" w:sz="4" w:space="0" w:color="auto"/>
              <w:bottom w:val="single" w:sz="4" w:space="0" w:color="auto"/>
              <w:right w:val="single" w:sz="4" w:space="0" w:color="auto"/>
            </w:tcBorders>
          </w:tcPr>
          <w:p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10,0</w:t>
            </w:r>
          </w:p>
        </w:tc>
      </w:tr>
    </w:tbl>
    <w:p w:rsidR="0056173D" w:rsidRPr="0056173D" w:rsidRDefault="0056173D" w:rsidP="0056173D">
      <w:pPr>
        <w:pStyle w:val="a8"/>
        <w:ind w:firstLine="567"/>
        <w:rPr>
          <w:rFonts w:ascii="Liberation Serif" w:eastAsiaTheme="minorHAnsi" w:hAnsi="Liberation Serif" w:cs="Liberation Serif"/>
          <w:sz w:val="24"/>
          <w:szCs w:val="24"/>
          <w:lang w:eastAsia="en-US"/>
        </w:rPr>
      </w:pPr>
      <w:r w:rsidRPr="0056173D">
        <w:rPr>
          <w:rFonts w:ascii="Liberation Serif" w:eastAsiaTheme="minorHAnsi" w:hAnsi="Liberation Serif" w:cs="Liberation Serif"/>
          <w:sz w:val="24"/>
          <w:szCs w:val="24"/>
          <w:lang w:eastAsia="en-US"/>
        </w:rPr>
        <w:t>&lt;*&gt; Для проекта, реализуемого на территории сельского населенного пункта.</w:t>
      </w:r>
    </w:p>
    <w:p w:rsidR="00A27AEB" w:rsidRPr="0056173D" w:rsidRDefault="00A27AEB" w:rsidP="0056173D">
      <w:pPr>
        <w:pStyle w:val="a8"/>
        <w:ind w:firstLine="567"/>
        <w:jc w:val="both"/>
        <w:rPr>
          <w:rFonts w:ascii="Liberation Serif" w:hAnsi="Liberation Serif" w:cs="Liberation Serif"/>
          <w:sz w:val="24"/>
          <w:szCs w:val="24"/>
        </w:rPr>
      </w:pPr>
      <w:r w:rsidRPr="0056173D">
        <w:rPr>
          <w:rFonts w:ascii="Liberation Serif" w:hAnsi="Liberation Serif" w:cs="Liberation Serif"/>
          <w:sz w:val="24"/>
          <w:szCs w:val="24"/>
        </w:rPr>
        <w:t>Софинансирование инициативного проекта за счет средств предприятий и организаций муниципальной формы собственности не допускается.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8. Администрация в целях проведения конкурсного отбора осуществляет следующие функции:</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 </w:t>
      </w:r>
      <w:r w:rsidR="00A27AEB">
        <w:rPr>
          <w:rFonts w:ascii="Liberation Serif" w:hAnsi="Liberation Serif" w:cs="Liberation Serif"/>
          <w:sz w:val="24"/>
          <w:szCs w:val="24"/>
        </w:rPr>
        <w:t>определяет период</w:t>
      </w:r>
      <w:r w:rsidR="00A27AEB" w:rsidRPr="00B72D38">
        <w:rPr>
          <w:rFonts w:ascii="Liberation Serif" w:hAnsi="Liberation Serif" w:cs="Liberation Serif"/>
          <w:sz w:val="24"/>
          <w:szCs w:val="24"/>
        </w:rPr>
        <w:t xml:space="preserve"> проведения конкурсного отбора в муниципальном округе</w:t>
      </w:r>
      <w:r w:rsidR="00A27AEB">
        <w:rPr>
          <w:rFonts w:ascii="Liberation Serif" w:hAnsi="Liberation Serif" w:cs="Liberation Serif"/>
          <w:sz w:val="24"/>
          <w:szCs w:val="24"/>
        </w:rPr>
        <w:t xml:space="preserve"> и сроки внесения инициативных проектов</w:t>
      </w:r>
      <w:r w:rsidRPr="00B72D38">
        <w:rPr>
          <w:rFonts w:ascii="Liberation Serif" w:hAnsi="Liberation Serif" w:cs="Liberation Serif"/>
          <w:sz w:val="24"/>
          <w:szCs w:val="24"/>
        </w:rPr>
        <w:t>;</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готовит извещение о проведении конкурсного отбора в муниципальном округе и публикует соответствующее сообщение в информационно-телекоммуникационной сети «Интернет» на официальном сайте муниципального округа;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обеспечивает прием, регистрацию и хранение поступивших заявок на участие в конкурсном отборе (далее - заявка), а также документов и материалов к ним;</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осуществляет техническое обеспечение деятельности конкурсной комиссии;</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 доводит до сведения участников конкурсного отбора его результаты;</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6) осуществляет мониторинг реализуемых в рамках проекта мероприятий.</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7. Проведение конкурсного отбора осуществляет конкурсная комиссия по отбору проектов инициативного бюджетирования (далее - конкурсная комиссия).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9. Конкурсная комиссия выполняет следующие функции:</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рассматривает и оценивает заявки и подтверждающие документы;</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принимает решение о результатах конкурсного отбора;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формирует заявку для участия проект</w:t>
      </w:r>
      <w:r w:rsidR="00A27AEB">
        <w:rPr>
          <w:rFonts w:ascii="Liberation Serif" w:hAnsi="Liberation Serif" w:cs="Liberation Serif"/>
          <w:sz w:val="24"/>
          <w:szCs w:val="24"/>
        </w:rPr>
        <w:t>ов, набравших</w:t>
      </w:r>
      <w:r w:rsidRPr="00B72D38">
        <w:rPr>
          <w:rFonts w:ascii="Liberation Serif" w:hAnsi="Liberation Serif" w:cs="Liberation Serif"/>
          <w:sz w:val="24"/>
          <w:szCs w:val="24"/>
        </w:rPr>
        <w:t xml:space="preserve"> наибольшее количество баллов, в конкурсном отборе на региональном уровне.</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10. Конкурсная комиссия является коллегиальным органом.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 Конкурсная комиссия вправе в установленном порядке привлекать специалистов для проведения ими экспертизы представленных документов.</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11. Заседание конкурсной комиссии считается правомочным, если на нем присутствуют не менее 2/3 ее членов.</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12. Решение конкурсной комиссии по итогам </w:t>
      </w:r>
      <w:r w:rsidR="005A6F47">
        <w:rPr>
          <w:rFonts w:ascii="Liberation Serif" w:hAnsi="Liberation Serif" w:cs="Liberation Serif"/>
          <w:sz w:val="24"/>
          <w:szCs w:val="24"/>
        </w:rPr>
        <w:t>рассмотрения</w:t>
      </w:r>
      <w:r w:rsidRPr="00B72D38">
        <w:rPr>
          <w:rFonts w:ascii="Liberation Serif" w:hAnsi="Liberation Serif" w:cs="Liberation Serif"/>
          <w:sz w:val="24"/>
          <w:szCs w:val="24"/>
        </w:rPr>
        <w:t xml:space="preserve"> представленных на конкурсный отбор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Члены конкурсной комиссии обладают равными правами при обсуждении вопросов о принятии решений.</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13. 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Глава 2. ОРГАНИЗАЦИЯ КОНКУРСНОГО ОТБОРА</w:t>
      </w: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bookmarkStart w:id="2" w:name="P69"/>
      <w:bookmarkEnd w:id="2"/>
      <w:r w:rsidRPr="00B72D38">
        <w:rPr>
          <w:rFonts w:ascii="Liberation Serif" w:hAnsi="Liberation Serif" w:cs="Liberation Serif"/>
          <w:sz w:val="24"/>
          <w:szCs w:val="24"/>
        </w:rPr>
        <w:t xml:space="preserve">14. Для участия в конкурсном отборе инициаторы проекта, указанные в пункте 5 настоящего Порядка, направляют организатору конкурсного отбора </w:t>
      </w:r>
      <w:hyperlink w:anchor="P108" w:tooltip="                                   ЗАЯВКА">
        <w:r w:rsidRPr="00B72D38">
          <w:rPr>
            <w:rFonts w:ascii="Liberation Serif" w:hAnsi="Liberation Serif" w:cs="Liberation Serif"/>
            <w:sz w:val="24"/>
            <w:szCs w:val="24"/>
          </w:rPr>
          <w:t>заявку</w:t>
        </w:r>
      </w:hyperlink>
      <w:r w:rsidRPr="00B72D38">
        <w:rPr>
          <w:rFonts w:ascii="Liberation Serif" w:hAnsi="Liberation Serif" w:cs="Liberation Serif"/>
          <w:sz w:val="24"/>
          <w:szCs w:val="24"/>
        </w:rPr>
        <w:t xml:space="preserve">                         (Приложение № 1 к настоящему Порядку) в срок, указанный в извещении о проведении конкурсного отбора.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К заявке прилагаются: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 </w:t>
      </w:r>
      <w:hyperlink w:anchor="P266" w:tooltip="                                  ПРОТОКОЛ">
        <w:r w:rsidRPr="00B72D38">
          <w:rPr>
            <w:rFonts w:ascii="Liberation Serif" w:hAnsi="Liberation Serif" w:cs="Liberation Serif"/>
            <w:sz w:val="24"/>
            <w:szCs w:val="24"/>
          </w:rPr>
          <w:t>протокол</w:t>
        </w:r>
      </w:hyperlink>
      <w:r w:rsidRPr="00B72D38">
        <w:rPr>
          <w:rFonts w:ascii="Liberation Serif" w:hAnsi="Liberation Serif" w:cs="Liberation Serif"/>
          <w:sz w:val="24"/>
          <w:szCs w:val="24"/>
        </w:rPr>
        <w:t xml:space="preserve"> собрания инициативной группы (населения) муниципального округа и реестр подписей (Приложение № 2 к настоящему Порядку);</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документы, подтверждающие обязательства по финансовому обеспечению проекта населением в виде гарантийных писем, подписанных представителями инициативной группы;</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документы, подтверждающие обязательства по финансовому обеспечению проекта индивидуальными предпринимателями, юридическими лицами, общественными организациями в виде гарантийных писем;</w:t>
      </w:r>
    </w:p>
    <w:p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4</w:t>
      </w:r>
      <w:r w:rsidR="000118C1" w:rsidRPr="00B72D38">
        <w:rPr>
          <w:rFonts w:ascii="Liberation Serif" w:hAnsi="Liberation Serif" w:cs="Liberation Serif"/>
          <w:sz w:val="24"/>
          <w:szCs w:val="24"/>
        </w:rPr>
        <w:t>) сметный расчет стоимости проекта (в случае если предусмотрено выполнен</w:t>
      </w:r>
      <w:r w:rsidR="009215C8">
        <w:rPr>
          <w:rFonts w:ascii="Liberation Serif" w:hAnsi="Liberation Serif" w:cs="Liberation Serif"/>
          <w:sz w:val="24"/>
          <w:szCs w:val="24"/>
        </w:rPr>
        <w:t>ие строительно-монтажных работ), а также</w:t>
      </w:r>
      <w:r w:rsidR="009215C8" w:rsidRPr="00944B4D">
        <w:rPr>
          <w:rFonts w:ascii="Liberation Serif" w:hAnsi="Liberation Serif" w:cs="Liberation Serif"/>
          <w:sz w:val="24"/>
          <w:szCs w:val="24"/>
        </w:rPr>
        <w:t xml:space="preserve"> копия положительного заключения о достоверности сметной стоимости работ или гарантийное письмо, подтверждающее обязательства</w:t>
      </w:r>
      <w:r w:rsidR="009215C8">
        <w:rPr>
          <w:rFonts w:ascii="Liberation Serif" w:hAnsi="Liberation Serif" w:cs="Liberation Serif"/>
          <w:sz w:val="24"/>
          <w:szCs w:val="24"/>
        </w:rPr>
        <w:t xml:space="preserve"> </w:t>
      </w:r>
      <w:r w:rsidR="009215C8" w:rsidRPr="00944B4D">
        <w:rPr>
          <w:rFonts w:ascii="Liberation Serif" w:hAnsi="Liberation Serif" w:cs="Liberation Serif"/>
          <w:sz w:val="24"/>
          <w:szCs w:val="24"/>
        </w:rPr>
        <w:t>по получению положительного заключения о достоверности сметной стоимости работ</w:t>
      </w:r>
      <w:r w:rsidR="009215C8">
        <w:rPr>
          <w:rFonts w:ascii="Liberation Serif" w:hAnsi="Liberation Serif" w:cs="Liberation Serif"/>
          <w:sz w:val="24"/>
          <w:szCs w:val="24"/>
        </w:rPr>
        <w:t xml:space="preserve"> (в случае, если проект пройдет региональный конкурсный отбор)</w:t>
      </w:r>
      <w:r w:rsidR="000118C1" w:rsidRPr="00B72D38">
        <w:rPr>
          <w:rFonts w:ascii="Liberation Serif" w:hAnsi="Liberation Serif" w:cs="Liberation Serif"/>
          <w:sz w:val="24"/>
          <w:szCs w:val="24"/>
        </w:rPr>
        <w:t>;</w:t>
      </w:r>
    </w:p>
    <w:p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5</w:t>
      </w:r>
      <w:r w:rsidR="000118C1" w:rsidRPr="00B72D38">
        <w:rPr>
          <w:rFonts w:ascii="Liberation Serif" w:hAnsi="Liberation Serif" w:cs="Liberation Serif"/>
          <w:sz w:val="24"/>
          <w:szCs w:val="24"/>
        </w:rPr>
        <w:t>) копии коммерческих предложений (иных документов, содержащих информацию о рыночных ценах) в количестве не менее трех (в случае если предусмотрено приобретение товаров) с учетом поставки, монтажа и наладки оборудования (при необходимости), а также документально оформленные результаты дополнительного сводного анализа цен (в случае если такой анализ проводился);</w:t>
      </w:r>
    </w:p>
    <w:p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6</w:t>
      </w:r>
      <w:r w:rsidR="000118C1" w:rsidRPr="00B72D38">
        <w:rPr>
          <w:rFonts w:ascii="Liberation Serif" w:hAnsi="Liberation Serif" w:cs="Liberation Serif"/>
          <w:sz w:val="24"/>
          <w:szCs w:val="24"/>
        </w:rPr>
        <w:t>) копия документа на осуществление образовательной деятельности в форме дополнительного образования муниципальной организацией, для которой планируется приобретение оборудования, программных средств и иных товаров (в случае если предусмотрено приобретение товаров в сфере дополнительного образования детей);</w:t>
      </w:r>
    </w:p>
    <w:p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7</w:t>
      </w:r>
      <w:r w:rsidR="000118C1" w:rsidRPr="00B72D38">
        <w:rPr>
          <w:rFonts w:ascii="Liberation Serif" w:hAnsi="Liberation Serif" w:cs="Liberation Serif"/>
          <w:sz w:val="24"/>
          <w:szCs w:val="24"/>
        </w:rPr>
        <w:t>) копии документов, подтверждающих обеспечение доступности результатов проекта для лиц с ограниченными возможностями здоровья (в случае если такая доступность предусмотрена проектом);</w:t>
      </w:r>
    </w:p>
    <w:p w:rsidR="000118C1"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8</w:t>
      </w:r>
      <w:r w:rsidR="000118C1" w:rsidRPr="00B72D38">
        <w:rPr>
          <w:rFonts w:ascii="Liberation Serif" w:hAnsi="Liberation Serif" w:cs="Liberation Serif"/>
          <w:sz w:val="24"/>
          <w:szCs w:val="24"/>
        </w:rPr>
        <w:t>) фотоматериалы о текущем состоянии места, где планируется реализация проекта, а также ориентировочная схема места реализации проекта, выполненная с использованием общедоступных карт и с привязкой к местности (в случае если предусмотрено благоустройство территории);</w:t>
      </w:r>
    </w:p>
    <w:p w:rsidR="00A27AEB" w:rsidRPr="009215C8" w:rsidRDefault="00A27AEB" w:rsidP="000118C1">
      <w:pPr>
        <w:pStyle w:val="a8"/>
        <w:ind w:firstLine="567"/>
        <w:jc w:val="both"/>
        <w:rPr>
          <w:rFonts w:ascii="Liberation Serif" w:hAnsi="Liberation Serif" w:cs="Liberation Serif"/>
          <w:sz w:val="24"/>
          <w:szCs w:val="24"/>
        </w:rPr>
      </w:pPr>
      <w:r w:rsidRPr="009215C8">
        <w:rPr>
          <w:rFonts w:ascii="Liberation Serif" w:hAnsi="Liberation Serif" w:cs="Liberation Serif"/>
          <w:sz w:val="24"/>
          <w:szCs w:val="24"/>
        </w:rPr>
        <w:t xml:space="preserve">9) </w:t>
      </w:r>
      <w:hyperlink w:anchor="P495" w:tooltip="                                 Согласие">
        <w:r w:rsidRPr="009215C8">
          <w:rPr>
            <w:rFonts w:ascii="Liberation Serif" w:hAnsi="Liberation Serif" w:cs="Liberation Serif"/>
            <w:sz w:val="24"/>
            <w:szCs w:val="24"/>
          </w:rPr>
          <w:t>согласие</w:t>
        </w:r>
      </w:hyperlink>
      <w:r w:rsidRPr="009215C8">
        <w:rPr>
          <w:rFonts w:ascii="Liberation Serif" w:hAnsi="Liberation Serif" w:cs="Liberation Serif"/>
          <w:sz w:val="24"/>
          <w:szCs w:val="24"/>
        </w:rPr>
        <w:t xml:space="preserve"> на обработку персональных данных инициатора (инициаторов) проекта, представителя инициатора проекта (в случае, если инициаторами проекта является инициативная группа, согласие на обработку персональных данных представляют все участники инициативной группы) по форме, установленной </w:t>
      </w:r>
      <w:r w:rsidR="009215C8">
        <w:rPr>
          <w:rFonts w:ascii="Liberation Serif" w:hAnsi="Liberation Serif" w:cs="Liberation Serif"/>
          <w:sz w:val="24"/>
          <w:szCs w:val="24"/>
        </w:rPr>
        <w:t xml:space="preserve">Приложением № 1.1 к настоящему </w:t>
      </w:r>
      <w:r w:rsidR="00CD624E">
        <w:rPr>
          <w:rFonts w:ascii="Liberation Serif" w:hAnsi="Liberation Serif" w:cs="Liberation Serif"/>
          <w:sz w:val="24"/>
          <w:szCs w:val="24"/>
        </w:rPr>
        <w:t>Порядку</w:t>
      </w:r>
      <w:r w:rsidR="009215C8">
        <w:rPr>
          <w:rFonts w:ascii="Liberation Serif" w:hAnsi="Liberation Serif" w:cs="Liberation Serif"/>
          <w:sz w:val="24"/>
          <w:szCs w:val="24"/>
        </w:rPr>
        <w:t>;</w:t>
      </w:r>
    </w:p>
    <w:p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10</w:t>
      </w:r>
      <w:r w:rsidR="000118C1" w:rsidRPr="00B72D38">
        <w:rPr>
          <w:rFonts w:ascii="Liberation Serif" w:hAnsi="Liberation Serif" w:cs="Liberation Serif"/>
          <w:sz w:val="24"/>
          <w:szCs w:val="24"/>
        </w:rPr>
        <w:t>) сопроводительное письмо за подписью представителя инициативной группы с описью представленных документов.</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Копии документов, прилагаемых к конкурсной заявке, заверяются в установленном порядке.</w:t>
      </w:r>
    </w:p>
    <w:p w:rsidR="000118C1" w:rsidRPr="00B72D38" w:rsidRDefault="000118C1" w:rsidP="000118C1">
      <w:pPr>
        <w:pStyle w:val="a8"/>
        <w:ind w:firstLine="567"/>
        <w:jc w:val="both"/>
        <w:rPr>
          <w:rFonts w:ascii="Liberation Serif" w:hAnsi="Liberation Serif" w:cs="Liberation Serif"/>
          <w:sz w:val="24"/>
          <w:szCs w:val="24"/>
        </w:rPr>
      </w:pPr>
      <w:bookmarkStart w:id="3" w:name="P77"/>
      <w:bookmarkEnd w:id="3"/>
      <w:r w:rsidRPr="00B72D38">
        <w:rPr>
          <w:rFonts w:ascii="Liberation Serif" w:hAnsi="Liberation Serif" w:cs="Liberation Serif"/>
          <w:sz w:val="24"/>
          <w:szCs w:val="24"/>
        </w:rPr>
        <w:t>15. Протокол собрания инициативной группы должен содержать информацию:</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об утверждении состава инициативной группы и ее представителя;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2) об утверждении соответствующего проекта инициативного бюджетирования, перечня и объемов работ проекта;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 принятии решений о размере доли софинансирования населением, общественными организациями, юридическими лицами и индивидуальными предпринимателями, а также о порядке и сроках сбора средств софинансирования проекта.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16. </w:t>
      </w:r>
      <w:r w:rsidR="00A27AEB" w:rsidRPr="00B72D38">
        <w:rPr>
          <w:rFonts w:ascii="Liberation Serif" w:hAnsi="Liberation Serif" w:cs="Liberation Serif"/>
          <w:sz w:val="24"/>
          <w:szCs w:val="24"/>
        </w:rPr>
        <w:t>Для участия в конкурсном отборе инициативная группа на каждый проект предоставляет организатору конкурсного отбора отдельную заявку с прилагаемыми к ней документами</w:t>
      </w:r>
      <w:r w:rsidR="00A27AEB">
        <w:rPr>
          <w:rFonts w:ascii="Liberation Serif" w:hAnsi="Liberation Serif" w:cs="Liberation Serif"/>
          <w:sz w:val="24"/>
          <w:szCs w:val="24"/>
        </w:rPr>
        <w:t xml:space="preserve"> </w:t>
      </w:r>
      <w:r w:rsidR="00A27AEB" w:rsidRPr="00693DC6">
        <w:rPr>
          <w:rFonts w:ascii="Liberation Serif" w:hAnsi="Liberation Serif" w:cs="Liberation Serif"/>
          <w:sz w:val="24"/>
          <w:szCs w:val="24"/>
        </w:rPr>
        <w:t>на бумажном носителе в одном экземпляре</w:t>
      </w:r>
      <w:r w:rsidR="00A27AEB" w:rsidRPr="00B72D38">
        <w:rPr>
          <w:rFonts w:ascii="Liberation Serif" w:hAnsi="Liberation Serif" w:cs="Liberation Serif"/>
          <w:sz w:val="24"/>
          <w:szCs w:val="24"/>
        </w:rPr>
        <w:t>.</w:t>
      </w:r>
      <w:r w:rsidR="00A27AEB">
        <w:rPr>
          <w:rFonts w:ascii="Liberation Serif" w:hAnsi="Liberation Serif" w:cs="Liberation Serif"/>
          <w:sz w:val="24"/>
          <w:szCs w:val="24"/>
        </w:rPr>
        <w:t xml:space="preserve"> </w:t>
      </w:r>
      <w:r w:rsidR="00A27AEB" w:rsidRPr="00693DC6">
        <w:rPr>
          <w:rFonts w:ascii="Liberation Serif" w:hAnsi="Liberation Serif" w:cs="Liberation Serif"/>
          <w:sz w:val="24"/>
          <w:szCs w:val="24"/>
        </w:rPr>
        <w:t xml:space="preserve">Кроме того, заявка с приложениями направляется на цифровом носителе </w:t>
      </w:r>
      <w:r w:rsidR="0056173D" w:rsidRPr="00693DC6">
        <w:rPr>
          <w:rFonts w:ascii="Liberation Serif" w:hAnsi="Liberation Serif" w:cs="Liberation Serif"/>
          <w:sz w:val="24"/>
          <w:szCs w:val="24"/>
        </w:rPr>
        <w:t>информации в</w:t>
      </w:r>
      <w:r w:rsidR="00A27AEB" w:rsidRPr="00693DC6">
        <w:rPr>
          <w:rFonts w:ascii="Liberation Serif" w:hAnsi="Liberation Serif" w:cs="Liberation Serif"/>
          <w:sz w:val="24"/>
          <w:szCs w:val="24"/>
        </w:rPr>
        <w:t xml:space="preserve"> виде электронных документов в формате pdf</w:t>
      </w:r>
      <w:r w:rsidRPr="00B72D38">
        <w:rPr>
          <w:rFonts w:ascii="Liberation Serif" w:hAnsi="Liberation Serif" w:cs="Liberation Serif"/>
          <w:sz w:val="24"/>
          <w:szCs w:val="24"/>
        </w:rPr>
        <w:t>.</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17. При представлении неполного комплекта документов, установленных </w:t>
      </w:r>
      <w:hyperlink w:anchor="P69" w:tooltip="12. Для участия в конкурсном отборе участники конкурсного отбора (группы граждан, общественные объединения и некоммерческие организации) направляют организатору конкурсного отбора заявку (приложение N 1 к настоящему Порядку) в срок, указанный в извещении о про">
        <w:r w:rsidRPr="00B72D38">
          <w:rPr>
            <w:rFonts w:ascii="Liberation Serif" w:hAnsi="Liberation Serif" w:cs="Liberation Serif"/>
            <w:sz w:val="24"/>
            <w:szCs w:val="24"/>
          </w:rPr>
          <w:t>пунктами 1</w:t>
        </w:r>
      </w:hyperlink>
      <w:r w:rsidRPr="00B72D38">
        <w:rPr>
          <w:rFonts w:ascii="Liberation Serif" w:hAnsi="Liberation Serif" w:cs="Liberation Serif"/>
          <w:sz w:val="24"/>
          <w:szCs w:val="24"/>
        </w:rPr>
        <w:t>4, 15</w:t>
      </w:r>
      <w:hyperlink w:anchor="P77" w:tooltip="13. Протокол собрания инициативной группы должен содержать информацию:"/>
      <w:r w:rsidRPr="00B72D38">
        <w:rPr>
          <w:rFonts w:ascii="Liberation Serif" w:hAnsi="Liberation Serif" w:cs="Liberation Serif"/>
          <w:sz w:val="24"/>
          <w:szCs w:val="24"/>
        </w:rPr>
        <w:t xml:space="preserve"> настоящего Порядка, проекты к участию в конкурсном отборе не допускаются.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18. Участник конкурсного отбора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19. Участнику конкурсного отбора, чьи проекты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20. Заявки, представленные после окончания даты их приема, указанной в извещении о проведении конкурса, не принимаются.</w:t>
      </w:r>
    </w:p>
    <w:p w:rsidR="000118C1" w:rsidRDefault="000118C1" w:rsidP="0056173D">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21. Конкурсная комиссия </w:t>
      </w:r>
      <w:r w:rsidR="0056173D" w:rsidRPr="00201030">
        <w:rPr>
          <w:rFonts w:ascii="Liberation Serif" w:hAnsi="Liberation Serif" w:cs="Liberation Serif"/>
          <w:sz w:val="24"/>
          <w:szCs w:val="24"/>
        </w:rPr>
        <w:t xml:space="preserve">после окончания приема конкурсных заявок осуществляет проверку конкурсных заявок на предмет наличия полного комплекта поступивших документов, указанных в части первой пункта </w:t>
      </w:r>
      <w:r w:rsidR="0056173D">
        <w:rPr>
          <w:rFonts w:ascii="Liberation Serif" w:hAnsi="Liberation Serif" w:cs="Liberation Serif"/>
          <w:sz w:val="24"/>
          <w:szCs w:val="24"/>
        </w:rPr>
        <w:t>14 настоящего Порядка, соответствие представленной заявки</w:t>
      </w:r>
      <w:r w:rsidR="0056173D" w:rsidRPr="00201030">
        <w:rPr>
          <w:rFonts w:ascii="Liberation Serif" w:hAnsi="Liberation Serif" w:cs="Liberation Serif"/>
          <w:sz w:val="24"/>
          <w:szCs w:val="24"/>
        </w:rPr>
        <w:t xml:space="preserve"> условиям, указанным в пунктах </w:t>
      </w:r>
      <w:r w:rsidR="0056173D">
        <w:rPr>
          <w:rFonts w:ascii="Liberation Serif" w:hAnsi="Liberation Serif" w:cs="Liberation Serif"/>
          <w:sz w:val="24"/>
          <w:szCs w:val="24"/>
        </w:rPr>
        <w:t>6-7 настоящего П</w:t>
      </w:r>
      <w:r w:rsidR="0056173D" w:rsidRPr="00201030">
        <w:rPr>
          <w:rFonts w:ascii="Liberation Serif" w:hAnsi="Liberation Serif" w:cs="Liberation Serif"/>
          <w:sz w:val="24"/>
          <w:szCs w:val="24"/>
        </w:rPr>
        <w:t>орядка</w:t>
      </w:r>
      <w:r w:rsidR="0056173D">
        <w:rPr>
          <w:rFonts w:ascii="Liberation Serif" w:hAnsi="Liberation Serif" w:cs="Liberation Serif"/>
          <w:sz w:val="24"/>
          <w:szCs w:val="24"/>
        </w:rPr>
        <w:t xml:space="preserve">, а также осуществляет </w:t>
      </w:r>
      <w:r w:rsidRPr="00B72D38">
        <w:rPr>
          <w:rFonts w:ascii="Liberation Serif" w:hAnsi="Liberation Serif" w:cs="Liberation Serif"/>
          <w:sz w:val="24"/>
          <w:szCs w:val="24"/>
        </w:rPr>
        <w:t xml:space="preserve">рассмотрение и оценку проектов в соответствии с </w:t>
      </w:r>
      <w:hyperlink w:anchor="P327" w:tooltip="КРИТЕРИИ">
        <w:r w:rsidRPr="00B72D38">
          <w:rPr>
            <w:rFonts w:ascii="Liberation Serif" w:hAnsi="Liberation Serif" w:cs="Liberation Serif"/>
            <w:sz w:val="24"/>
            <w:szCs w:val="24"/>
          </w:rPr>
          <w:t>критериями</w:t>
        </w:r>
      </w:hyperlink>
      <w:r w:rsidRPr="00B72D38">
        <w:rPr>
          <w:rFonts w:ascii="Liberation Serif" w:hAnsi="Liberation Serif" w:cs="Liberation Serif"/>
          <w:sz w:val="24"/>
          <w:szCs w:val="24"/>
        </w:rPr>
        <w:t>, указанными в Приложении № 3 к настоящему Порядку.</w:t>
      </w:r>
    </w:p>
    <w:p w:rsidR="00A27AEB" w:rsidRPr="00201030" w:rsidRDefault="00A27AEB" w:rsidP="00A27AEB">
      <w:pPr>
        <w:pStyle w:val="a8"/>
        <w:ind w:firstLine="567"/>
        <w:jc w:val="both"/>
        <w:rPr>
          <w:rFonts w:ascii="Liberation Serif" w:hAnsi="Liberation Serif" w:cs="Liberation Serif"/>
          <w:sz w:val="24"/>
          <w:szCs w:val="24"/>
        </w:rPr>
      </w:pPr>
      <w:r w:rsidRPr="00201030">
        <w:rPr>
          <w:rFonts w:ascii="Liberation Serif" w:hAnsi="Liberation Serif" w:cs="Liberation Serif"/>
          <w:sz w:val="24"/>
          <w:szCs w:val="24"/>
        </w:rPr>
        <w:t xml:space="preserve">В целях уточнения и конкретизации представленных в конкурсной заявке сведений, а также для устранения допущенных технических ошибок </w:t>
      </w:r>
      <w:r>
        <w:rPr>
          <w:rFonts w:ascii="Liberation Serif" w:hAnsi="Liberation Serif" w:cs="Liberation Serif"/>
          <w:sz w:val="24"/>
          <w:szCs w:val="24"/>
        </w:rPr>
        <w:t>Администрация</w:t>
      </w:r>
      <w:r w:rsidRPr="00201030">
        <w:rPr>
          <w:rFonts w:ascii="Liberation Serif" w:hAnsi="Liberation Serif" w:cs="Liberation Serif"/>
          <w:sz w:val="24"/>
          <w:szCs w:val="24"/>
        </w:rPr>
        <w:t xml:space="preserve"> вправе запросить дополнительную информацию и документы.</w:t>
      </w:r>
    </w:p>
    <w:p w:rsidR="00A27AEB" w:rsidRDefault="00A27AEB" w:rsidP="00A27AEB">
      <w:pPr>
        <w:pStyle w:val="a8"/>
        <w:ind w:firstLine="567"/>
        <w:jc w:val="both"/>
        <w:rPr>
          <w:rFonts w:ascii="Liberation Serif" w:hAnsi="Liberation Serif" w:cs="Liberation Serif"/>
          <w:sz w:val="24"/>
          <w:szCs w:val="24"/>
        </w:rPr>
      </w:pPr>
      <w:r w:rsidRPr="00201030">
        <w:rPr>
          <w:rFonts w:ascii="Liberation Serif" w:hAnsi="Liberation Serif" w:cs="Liberation Serif"/>
          <w:sz w:val="24"/>
          <w:szCs w:val="24"/>
        </w:rPr>
        <w:t xml:space="preserve">Информация и документы, представленные по запросу </w:t>
      </w:r>
      <w:r>
        <w:rPr>
          <w:rFonts w:ascii="Liberation Serif" w:hAnsi="Liberation Serif" w:cs="Liberation Serif"/>
          <w:sz w:val="24"/>
          <w:szCs w:val="24"/>
        </w:rPr>
        <w:t>Администрации</w:t>
      </w:r>
      <w:r w:rsidRPr="00201030">
        <w:rPr>
          <w:rFonts w:ascii="Liberation Serif" w:hAnsi="Liberation Serif" w:cs="Liberation Serif"/>
          <w:sz w:val="24"/>
          <w:szCs w:val="24"/>
        </w:rPr>
        <w:t>, считаются неотъемлемой частью конкурсной заявки.</w:t>
      </w:r>
    </w:p>
    <w:p w:rsidR="00A27AEB" w:rsidRPr="00A27AEB" w:rsidRDefault="00A27AEB" w:rsidP="00A27AEB">
      <w:pPr>
        <w:pStyle w:val="a8"/>
        <w:ind w:firstLine="567"/>
        <w:jc w:val="both"/>
        <w:rPr>
          <w:rFonts w:ascii="Liberation Serif" w:hAnsi="Liberation Serif" w:cs="Liberation Serif"/>
          <w:sz w:val="24"/>
          <w:szCs w:val="24"/>
        </w:rPr>
      </w:pPr>
      <w:r w:rsidRPr="00A27AEB">
        <w:rPr>
          <w:rFonts w:ascii="Liberation Serif" w:hAnsi="Liberation Serif" w:cs="Liberation Serif"/>
          <w:sz w:val="24"/>
          <w:szCs w:val="24"/>
        </w:rPr>
        <w:t>На основании итоговой оценки инициативных проектов формируется рейтинг инициативных проектов, выстраиваемый в порядке убывания (от наибольшей оценки к наименьшей).</w:t>
      </w:r>
    </w:p>
    <w:p w:rsidR="00A27AEB" w:rsidRPr="00A27AEB" w:rsidRDefault="00A27AEB" w:rsidP="00A27AEB">
      <w:pPr>
        <w:pStyle w:val="a8"/>
        <w:ind w:firstLine="567"/>
        <w:jc w:val="both"/>
        <w:rPr>
          <w:rFonts w:ascii="Liberation Serif" w:hAnsi="Liberation Serif" w:cs="Liberation Serif"/>
          <w:sz w:val="24"/>
          <w:szCs w:val="24"/>
        </w:rPr>
      </w:pPr>
      <w:r w:rsidRPr="00A27AEB">
        <w:rPr>
          <w:rFonts w:ascii="Liberation Serif" w:hAnsi="Liberation Serif" w:cs="Liberation Serif"/>
          <w:sz w:val="24"/>
          <w:szCs w:val="24"/>
        </w:rPr>
        <w:t>На основании сформированного рейтинга инициативных проектов конкурсная комиссия принимает решение о признании одного или нескольких инициативных проектов победителями конкурсного отбора.</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22. Конкурсная комиссия вправе в установленном порядке привлекать специалистов для проведения ими экспертизы представленных документов.</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23. Конкурсная комиссия:</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формирует перечень прошедших конкурсный отбор проектов, набравших наибольшее количество баллов среди проектов, допущенных к конкурсному отбору (при условии реализации данных проектов без участия средств областного бюджета);</w:t>
      </w:r>
    </w:p>
    <w:p w:rsidR="000118C1" w:rsidRPr="00B72D38" w:rsidRDefault="000118C1" w:rsidP="000118C1">
      <w:pPr>
        <w:pStyle w:val="a8"/>
        <w:ind w:firstLine="567"/>
        <w:jc w:val="both"/>
        <w:rPr>
          <w:rFonts w:ascii="Liberation Serif" w:hAnsi="Liberation Serif" w:cs="Liberation Serif"/>
          <w:sz w:val="24"/>
          <w:szCs w:val="24"/>
        </w:rPr>
      </w:pPr>
      <w:bookmarkStart w:id="4" w:name="P90"/>
      <w:bookmarkEnd w:id="4"/>
      <w:r w:rsidRPr="00B72D38">
        <w:rPr>
          <w:rFonts w:ascii="Liberation Serif" w:hAnsi="Liberation Serif" w:cs="Liberation Serif"/>
          <w:sz w:val="24"/>
          <w:szCs w:val="24"/>
        </w:rPr>
        <w:t xml:space="preserve">2) определяет </w:t>
      </w:r>
      <w:r w:rsidR="009215C8">
        <w:rPr>
          <w:rFonts w:ascii="Liberation Serif" w:hAnsi="Liberation Serif" w:cs="Liberation Serif"/>
          <w:sz w:val="24"/>
          <w:szCs w:val="24"/>
        </w:rPr>
        <w:t>проект (</w:t>
      </w:r>
      <w:r w:rsidRPr="00B72D38">
        <w:rPr>
          <w:rFonts w:ascii="Liberation Serif" w:hAnsi="Liberation Serif" w:cs="Liberation Serif"/>
          <w:sz w:val="24"/>
          <w:szCs w:val="24"/>
        </w:rPr>
        <w:t>проект</w:t>
      </w:r>
      <w:r w:rsidR="009215C8">
        <w:rPr>
          <w:rFonts w:ascii="Liberation Serif" w:hAnsi="Liberation Serif" w:cs="Liberation Serif"/>
          <w:sz w:val="24"/>
          <w:szCs w:val="24"/>
        </w:rPr>
        <w:t>ы), набравшие</w:t>
      </w:r>
      <w:r w:rsidRPr="00B72D38">
        <w:rPr>
          <w:rFonts w:ascii="Liberation Serif" w:hAnsi="Liberation Serif" w:cs="Liberation Serif"/>
          <w:sz w:val="24"/>
          <w:szCs w:val="24"/>
        </w:rPr>
        <w:t xml:space="preserve"> наибольшее количество баллов, среди проектов, включенных в перечень, для участия в конкурсном отборе проектов инициативного бюджетирования на региональном уровне;</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оформляет свое решение протоколом.</w:t>
      </w:r>
    </w:p>
    <w:p w:rsidR="00DF7D78" w:rsidRPr="00B72D38" w:rsidRDefault="00DF7D78"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Протокол конкурсной комиссии подписывается председателем комиссии или, в случае отсутствия председателя комиссии, его заместителем. </w:t>
      </w:r>
    </w:p>
    <w:p w:rsidR="00334071" w:rsidRPr="00B72D38" w:rsidRDefault="000118C1" w:rsidP="0033407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w:t>
      </w:r>
      <w:r w:rsidR="006C26DD">
        <w:rPr>
          <w:rFonts w:ascii="Liberation Serif" w:hAnsi="Liberation Serif" w:cs="Liberation Serif"/>
          <w:sz w:val="24"/>
          <w:szCs w:val="24"/>
        </w:rPr>
        <w:t>4</w:t>
      </w:r>
      <w:r w:rsidRPr="00B72D38">
        <w:rPr>
          <w:rFonts w:ascii="Liberation Serif" w:hAnsi="Liberation Serif" w:cs="Liberation Serif"/>
          <w:sz w:val="24"/>
          <w:szCs w:val="24"/>
        </w:rPr>
        <w:t xml:space="preserve">. </w:t>
      </w:r>
      <w:r w:rsidR="00334071" w:rsidRPr="00B72D38">
        <w:rPr>
          <w:rFonts w:ascii="Liberation Serif" w:hAnsi="Liberation Serif" w:cs="Liberation Serif"/>
          <w:sz w:val="24"/>
          <w:szCs w:val="24"/>
        </w:rPr>
        <w:t xml:space="preserve">Конкурсная заявка </w:t>
      </w:r>
      <w:r w:rsidR="00334071">
        <w:rPr>
          <w:rFonts w:ascii="Liberation Serif" w:hAnsi="Liberation Serif" w:cs="Liberation Serif"/>
          <w:sz w:val="24"/>
          <w:szCs w:val="24"/>
        </w:rPr>
        <w:t xml:space="preserve"> для участия в конкурсном отборе на региональном уровне,</w:t>
      </w:r>
      <w:r w:rsidR="00334071" w:rsidRPr="00B72D38">
        <w:rPr>
          <w:rFonts w:ascii="Liberation Serif" w:hAnsi="Liberation Serif" w:cs="Liberation Serif"/>
          <w:sz w:val="24"/>
          <w:szCs w:val="24"/>
        </w:rPr>
        <w:t xml:space="preserve"> формиру</w:t>
      </w:r>
      <w:r w:rsidR="00334071">
        <w:rPr>
          <w:rFonts w:ascii="Liberation Serif" w:hAnsi="Liberation Serif" w:cs="Liberation Serif"/>
          <w:sz w:val="24"/>
          <w:szCs w:val="24"/>
        </w:rPr>
        <w:t>е</w:t>
      </w:r>
      <w:r w:rsidR="00334071" w:rsidRPr="00B72D38">
        <w:rPr>
          <w:rFonts w:ascii="Liberation Serif" w:hAnsi="Liberation Serif" w:cs="Liberation Serif"/>
          <w:sz w:val="24"/>
          <w:szCs w:val="24"/>
        </w:rPr>
        <w:t>тся в соответствии с</w:t>
      </w:r>
      <w:r w:rsidR="00334071">
        <w:rPr>
          <w:rFonts w:ascii="Liberation Serif" w:hAnsi="Liberation Serif" w:cs="Liberation Serif"/>
          <w:sz w:val="24"/>
          <w:szCs w:val="24"/>
        </w:rPr>
        <w:t>о сроками и</w:t>
      </w:r>
      <w:r w:rsidR="00334071" w:rsidRPr="00B72D38">
        <w:rPr>
          <w:rFonts w:ascii="Liberation Serif" w:hAnsi="Liberation Serif" w:cs="Liberation Serif"/>
          <w:sz w:val="24"/>
          <w:szCs w:val="24"/>
        </w:rPr>
        <w:t xml:space="preserve"> требованиями, установленными </w:t>
      </w:r>
      <w:hyperlink r:id="rId9" w:tooltip="Постановление Правительства Свердловской области от 25.12.2014 N 1209-ПП (ред. от 21.12.2023) &quot;Об утверждении государственной программы Свердловской области &quot;Совершенствование социально-экономической политики на территории Свердловской области до 2027 года&quot; --">
        <w:r w:rsidR="00334071" w:rsidRPr="00B72D38">
          <w:rPr>
            <w:rFonts w:ascii="Liberation Serif" w:hAnsi="Liberation Serif" w:cs="Liberation Serif"/>
            <w:sz w:val="24"/>
            <w:szCs w:val="24"/>
          </w:rPr>
          <w:t>Порядк</w:t>
        </w:r>
      </w:hyperlink>
      <w:r w:rsidR="00334071" w:rsidRPr="00B72D38">
        <w:rPr>
          <w:rFonts w:ascii="Liberation Serif" w:hAnsi="Liberation Serif" w:cs="Liberation Serif"/>
          <w:sz w:val="24"/>
          <w:szCs w:val="24"/>
        </w:rPr>
        <w:t xml:space="preserve">ом предоставления и распределения субсидий из областного бюджета бюджетам </w:t>
      </w:r>
      <w:r w:rsidR="00334071" w:rsidRPr="00B72D38">
        <w:rPr>
          <w:rFonts w:ascii="Liberation Serif" w:hAnsi="Liberation Serif" w:cs="Liberation Serif"/>
          <w:sz w:val="24"/>
          <w:szCs w:val="24"/>
        </w:rPr>
        <w:lastRenderedPageBreak/>
        <w:t>муниципальных образований, расположенных на территории Свердловской области, на внедрение механизмов инициативного бюджетирования на территории Свердловской области, утвержденным Постановлением Правительства Свердловской области от 25 декабря 2023 года № 1008-ПП (далее – Порядок № 1008-ПП).</w:t>
      </w:r>
    </w:p>
    <w:p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w:t>
      </w:r>
      <w:r w:rsidR="006C26DD">
        <w:rPr>
          <w:rFonts w:ascii="Liberation Serif" w:hAnsi="Liberation Serif" w:cs="Liberation Serif"/>
          <w:sz w:val="24"/>
          <w:szCs w:val="24"/>
        </w:rPr>
        <w:t>5</w:t>
      </w:r>
      <w:r w:rsidRPr="00B72D38">
        <w:rPr>
          <w:rFonts w:ascii="Liberation Serif" w:hAnsi="Liberation Serif" w:cs="Liberation Serif"/>
          <w:sz w:val="24"/>
          <w:szCs w:val="24"/>
        </w:rPr>
        <w:t>. Администрация в течение 5 рабочих дней после принятия решения конкурсной комиссией доводит до сведения участников конкурсного отбора его результаты путем направления писем, размещения информации на официальном сайте муниципального округа в информационно-телекоммуникационной сети «Интернет».</w:t>
      </w: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both"/>
        <w:rPr>
          <w:rFonts w:ascii="Liberation Serif" w:hAnsi="Liberation Serif" w:cs="Liberation Serif"/>
          <w:sz w:val="24"/>
          <w:szCs w:val="24"/>
        </w:rPr>
      </w:pPr>
    </w:p>
    <w:p w:rsidR="000118C1" w:rsidRDefault="000118C1" w:rsidP="00DF7D78">
      <w:pPr>
        <w:pStyle w:val="a8"/>
        <w:jc w:val="both"/>
        <w:rPr>
          <w:rFonts w:ascii="Liberation Serif" w:hAnsi="Liberation Serif" w:cs="Liberation Serif"/>
          <w:sz w:val="24"/>
          <w:szCs w:val="24"/>
        </w:rPr>
      </w:pPr>
    </w:p>
    <w:p w:rsidR="00334071" w:rsidRDefault="00334071" w:rsidP="00DF7D78">
      <w:pPr>
        <w:pStyle w:val="a8"/>
        <w:jc w:val="both"/>
        <w:rPr>
          <w:rFonts w:ascii="Liberation Serif" w:hAnsi="Liberation Serif" w:cs="Liberation Serif"/>
          <w:sz w:val="24"/>
          <w:szCs w:val="24"/>
        </w:rPr>
      </w:pPr>
    </w:p>
    <w:p w:rsidR="00334071" w:rsidRDefault="00334071" w:rsidP="00DF7D78">
      <w:pPr>
        <w:pStyle w:val="a8"/>
        <w:jc w:val="both"/>
        <w:rPr>
          <w:rFonts w:ascii="Liberation Serif" w:hAnsi="Liberation Serif" w:cs="Liberation Serif"/>
          <w:sz w:val="24"/>
          <w:szCs w:val="24"/>
        </w:rPr>
      </w:pPr>
    </w:p>
    <w:p w:rsidR="006C26DD" w:rsidRDefault="006C26DD" w:rsidP="00DF7D78">
      <w:pPr>
        <w:pStyle w:val="a8"/>
        <w:jc w:val="both"/>
        <w:rPr>
          <w:rFonts w:ascii="Liberation Serif" w:hAnsi="Liberation Serif" w:cs="Liberation Serif"/>
          <w:sz w:val="24"/>
          <w:szCs w:val="24"/>
        </w:rPr>
      </w:pPr>
    </w:p>
    <w:p w:rsidR="006C26DD" w:rsidRDefault="006C26DD" w:rsidP="00DF7D78">
      <w:pPr>
        <w:pStyle w:val="a8"/>
        <w:jc w:val="both"/>
        <w:rPr>
          <w:rFonts w:ascii="Liberation Serif" w:hAnsi="Liberation Serif" w:cs="Liberation Serif"/>
          <w:sz w:val="24"/>
          <w:szCs w:val="24"/>
        </w:rPr>
      </w:pPr>
    </w:p>
    <w:p w:rsidR="006C26DD" w:rsidRDefault="006C26DD" w:rsidP="00DF7D78">
      <w:pPr>
        <w:pStyle w:val="a8"/>
        <w:jc w:val="both"/>
        <w:rPr>
          <w:rFonts w:ascii="Liberation Serif" w:hAnsi="Liberation Serif" w:cs="Liberation Serif"/>
          <w:sz w:val="24"/>
          <w:szCs w:val="24"/>
        </w:rPr>
      </w:pPr>
    </w:p>
    <w:p w:rsidR="006C26DD" w:rsidRDefault="006C26DD" w:rsidP="00DF7D78">
      <w:pPr>
        <w:pStyle w:val="a8"/>
        <w:jc w:val="both"/>
        <w:rPr>
          <w:rFonts w:ascii="Liberation Serif" w:hAnsi="Liberation Serif" w:cs="Liberation Serif"/>
          <w:sz w:val="24"/>
          <w:szCs w:val="24"/>
        </w:rPr>
      </w:pPr>
    </w:p>
    <w:p w:rsidR="0056173D" w:rsidRDefault="0056173D" w:rsidP="00DF7D78">
      <w:pPr>
        <w:pStyle w:val="a8"/>
        <w:jc w:val="both"/>
        <w:rPr>
          <w:rFonts w:ascii="Liberation Serif" w:hAnsi="Liberation Serif" w:cs="Liberation Serif"/>
          <w:sz w:val="24"/>
          <w:szCs w:val="24"/>
        </w:rPr>
      </w:pPr>
    </w:p>
    <w:p w:rsidR="006C26DD" w:rsidRPr="00B72D38" w:rsidRDefault="006C26DD" w:rsidP="00DF7D78">
      <w:pPr>
        <w:pStyle w:val="a8"/>
        <w:jc w:val="both"/>
        <w:rPr>
          <w:rFonts w:ascii="Liberation Serif" w:hAnsi="Liberation Serif" w:cs="Liberation Serif"/>
          <w:sz w:val="24"/>
          <w:szCs w:val="24"/>
        </w:rPr>
      </w:pPr>
    </w:p>
    <w:p w:rsidR="00AF5EFF" w:rsidRPr="00B72D38" w:rsidRDefault="00AF5EFF"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Приложение №</w:t>
      </w:r>
      <w:r>
        <w:rPr>
          <w:rFonts w:ascii="Liberation Serif" w:hAnsi="Liberation Serif" w:cs="Liberation Serif"/>
          <w:sz w:val="24"/>
          <w:szCs w:val="24"/>
        </w:rPr>
        <w:t xml:space="preserve"> 1</w:t>
      </w:r>
    </w:p>
    <w:p w:rsidR="00AF5EFF"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Pr="00B72D38">
        <w:rPr>
          <w:rFonts w:ascii="Liberation Serif" w:hAnsi="Liberation Serif" w:cs="Liberation Serif"/>
          <w:sz w:val="24"/>
          <w:szCs w:val="24"/>
        </w:rPr>
        <w:t>в муниципальном округе Первоуральск</w:t>
      </w:r>
    </w:p>
    <w:p w:rsidR="000118C1" w:rsidRPr="00B72D38" w:rsidRDefault="000118C1" w:rsidP="000118C1">
      <w:pPr>
        <w:pStyle w:val="a8"/>
        <w:ind w:firstLine="567"/>
        <w:jc w:val="both"/>
        <w:rPr>
          <w:rFonts w:ascii="Liberation Serif" w:hAnsi="Liberation Serif" w:cs="Liberation Serif"/>
          <w:sz w:val="24"/>
          <w:szCs w:val="24"/>
        </w:rPr>
      </w:pPr>
    </w:p>
    <w:p w:rsidR="006C26DD" w:rsidRDefault="006C26DD" w:rsidP="00334071">
      <w:pPr>
        <w:pStyle w:val="a8"/>
        <w:jc w:val="center"/>
        <w:rPr>
          <w:rFonts w:ascii="Liberation Serif" w:hAnsi="Liberation Serif" w:cs="Liberation Serif"/>
          <w:sz w:val="24"/>
          <w:szCs w:val="24"/>
        </w:rPr>
      </w:pPr>
      <w:bookmarkStart w:id="5" w:name="P108"/>
      <w:bookmarkEnd w:id="5"/>
      <w:r>
        <w:rPr>
          <w:rFonts w:ascii="Liberation Serif" w:hAnsi="Liberation Serif" w:cs="Liberation Serif"/>
          <w:sz w:val="24"/>
          <w:szCs w:val="24"/>
        </w:rPr>
        <w:t>ЗАЯВКА</w:t>
      </w:r>
    </w:p>
    <w:p w:rsidR="00334071" w:rsidRPr="00B72D38" w:rsidRDefault="00334071" w:rsidP="00334071">
      <w:pPr>
        <w:pStyle w:val="a8"/>
        <w:jc w:val="center"/>
        <w:rPr>
          <w:rFonts w:ascii="Liberation Serif" w:hAnsi="Liberation Serif" w:cs="Liberation Serif"/>
          <w:sz w:val="24"/>
          <w:szCs w:val="24"/>
        </w:rPr>
      </w:pPr>
      <w:r w:rsidRPr="00B72D38">
        <w:rPr>
          <w:rFonts w:ascii="Liberation Serif" w:hAnsi="Liberation Serif" w:cs="Liberation Serif"/>
          <w:sz w:val="24"/>
          <w:szCs w:val="24"/>
        </w:rPr>
        <w:t>для участия в конкурсном отборе проекта инициативного бюджетирования</w:t>
      </w:r>
    </w:p>
    <w:p w:rsidR="00334071" w:rsidRPr="00B72D38" w:rsidRDefault="00334071" w:rsidP="00334071">
      <w:pPr>
        <w:pStyle w:val="a8"/>
        <w:jc w:val="both"/>
        <w:rPr>
          <w:rFonts w:ascii="Liberation Serif" w:hAnsi="Liberation Serif" w:cs="Liberation Serif"/>
          <w:sz w:val="24"/>
          <w:szCs w:val="24"/>
        </w:rPr>
      </w:pPr>
    </w:p>
    <w:p w:rsidR="00334071" w:rsidRPr="00B72D38" w:rsidRDefault="00334071" w:rsidP="00334071">
      <w:pPr>
        <w:pStyle w:val="a8"/>
        <w:jc w:val="both"/>
        <w:rPr>
          <w:rFonts w:ascii="Liberation Serif" w:hAnsi="Liberation Serif" w:cs="Liberation Serif"/>
          <w:sz w:val="24"/>
          <w:szCs w:val="24"/>
        </w:rPr>
      </w:pPr>
      <w:r w:rsidRPr="00B72D38">
        <w:rPr>
          <w:rFonts w:ascii="Liberation Serif" w:hAnsi="Liberation Serif" w:cs="Liberation Serif"/>
          <w:sz w:val="24"/>
          <w:szCs w:val="24"/>
        </w:rPr>
        <w:t>1. Общие сведения о проекте</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982"/>
        <w:gridCol w:w="5812"/>
      </w:tblGrid>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1.</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Инициаторы проекта</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название инициативной группы, или наименование некоммерческой организации, или наименование органа территориального общественного самоуправления или староста сельского населенного пункта</w:t>
            </w: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2.</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Наименование проекта</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краткое наименование проекта на русском языке, соответствующее сметной и технической документации либо отражающее его суть, без элементов адресации и организационно-правовых форм юридических лиц (например: «Обустройство спортивного комплекса», «Приобретение музыкальных инструментов для детской школы искусств» и иное)</w:t>
            </w: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3.</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Место реализации проекта</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конкретное место (адрес, объект), где планируется реализация проекта</w:t>
            </w: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4.</w:t>
            </w:r>
          </w:p>
        </w:tc>
        <w:tc>
          <w:tcPr>
            <w:tcW w:w="8794" w:type="dxa"/>
            <w:gridSpan w:val="2"/>
          </w:tcPr>
          <w:p w:rsidR="00334071" w:rsidRPr="00B72D38" w:rsidRDefault="00334071" w:rsidP="00825A2C">
            <w:pPr>
              <w:pStyle w:val="ConsPlusNormal"/>
              <w:jc w:val="both"/>
              <w:rPr>
                <w:rFonts w:ascii="Liberation Serif" w:hAnsi="Liberation Serif" w:cs="Liberation Serif"/>
                <w:sz w:val="24"/>
                <w:szCs w:val="24"/>
              </w:rPr>
            </w:pPr>
            <w:r w:rsidRPr="00B72D38">
              <w:rPr>
                <w:rFonts w:ascii="Liberation Serif" w:hAnsi="Liberation Serif" w:cs="Liberation Serif"/>
                <w:sz w:val="24"/>
                <w:szCs w:val="24"/>
              </w:rPr>
              <w:t>Сведения о представителе инициатора проекта:</w:t>
            </w: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5.</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Ф.И.О.</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6.</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телефон</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7.</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адрес электронной почты</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8.</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Тип проекта (сфера реализации проекта)</w:t>
            </w:r>
          </w:p>
        </w:tc>
        <w:tc>
          <w:tcPr>
            <w:tcW w:w="5812" w:type="dxa"/>
          </w:tcPr>
          <w:p w:rsidR="00334071" w:rsidRPr="00B72D38" w:rsidRDefault="00334071" w:rsidP="00825A2C">
            <w:pPr>
              <w:pStyle w:val="a8"/>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одна из сфер, указанных в пункте 5</w:t>
            </w:r>
            <w:hyperlink w:anchor="P80" w:tooltip="6. Софинансирование проектов за счет средств областного бюджета осуществляется в следующих сферах:"/>
            <w:r w:rsidRPr="00B72D38">
              <w:rPr>
                <w:rFonts w:ascii="Liberation Serif" w:hAnsi="Liberation Serif" w:cs="Liberation Serif"/>
                <w:sz w:val="22"/>
                <w:szCs w:val="22"/>
              </w:rPr>
              <w:t xml:space="preserve"> Порядка проведения конкурсного отбора проектов</w:t>
            </w:r>
          </w:p>
          <w:p w:rsidR="00334071" w:rsidRPr="00B72D38" w:rsidRDefault="00334071" w:rsidP="00825A2C">
            <w:pPr>
              <w:pStyle w:val="a8"/>
              <w:jc w:val="both"/>
              <w:rPr>
                <w:rFonts w:ascii="Liberation Serif" w:hAnsi="Liberation Serif" w:cs="Liberation Serif"/>
                <w:sz w:val="22"/>
                <w:szCs w:val="22"/>
              </w:rPr>
            </w:pPr>
            <w:r w:rsidRPr="00B72D38">
              <w:rPr>
                <w:rFonts w:ascii="Liberation Serif" w:hAnsi="Liberation Serif" w:cs="Liberation Serif"/>
                <w:sz w:val="22"/>
                <w:szCs w:val="22"/>
              </w:rPr>
              <w:t>инициативного бюджетирования в муниципальном округе Первоуральск, утвержденного Администрацией муниципального округа Первоуральск</w:t>
            </w: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9.</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 xml:space="preserve">Количество жителей, принявших участие в обсуждении проекта </w:t>
            </w:r>
          </w:p>
        </w:tc>
        <w:tc>
          <w:tcPr>
            <w:tcW w:w="5812" w:type="dxa"/>
          </w:tcPr>
          <w:p w:rsidR="00334071" w:rsidRPr="00B72D38" w:rsidRDefault="00334071" w:rsidP="00825A2C">
            <w:pPr>
              <w:pStyle w:val="a8"/>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количество жителей, принявших участие в собрании (подтверждается протоколами собрания)</w:t>
            </w:r>
          </w:p>
          <w:p w:rsidR="00334071" w:rsidRPr="00B72D38" w:rsidRDefault="00334071" w:rsidP="00825A2C">
            <w:pPr>
              <w:pStyle w:val="ConsPlusNormal"/>
              <w:jc w:val="both"/>
              <w:rPr>
                <w:rFonts w:ascii="Liberation Serif" w:hAnsi="Liberation Serif" w:cs="Liberation Serif"/>
                <w:sz w:val="22"/>
                <w:szCs w:val="22"/>
              </w:rPr>
            </w:pPr>
          </w:p>
        </w:tc>
      </w:tr>
      <w:tr w:rsidR="00334071" w:rsidRPr="00B72D38" w:rsidTr="00825A2C">
        <w:tc>
          <w:tcPr>
            <w:tcW w:w="624" w:type="dxa"/>
          </w:tcPr>
          <w:p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10.</w:t>
            </w:r>
          </w:p>
        </w:tc>
        <w:tc>
          <w:tcPr>
            <w:tcW w:w="2982" w:type="dxa"/>
          </w:tcPr>
          <w:p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Количество жителей, принявших обязательства по финансовому обеспечению проекта</w:t>
            </w:r>
          </w:p>
        </w:tc>
        <w:tc>
          <w:tcPr>
            <w:tcW w:w="5812" w:type="dxa"/>
          </w:tcPr>
          <w:p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указываются результаты проведенных опросов и прикладываются копии подписных листов (реестры или    ведомости    подписей) жителей, принявших   обязательства   по софинансированию проекта (инициаторы также принимают обязательства по финансовому обеспечению проекта)</w:t>
            </w:r>
          </w:p>
        </w:tc>
      </w:tr>
    </w:tbl>
    <w:p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rsidR="00334071" w:rsidRPr="00334071" w:rsidRDefault="00334071" w:rsidP="00AF5EFF">
      <w:pPr>
        <w:autoSpaceDE w:val="0"/>
        <w:autoSpaceDN w:val="0"/>
        <w:adjustRightInd w:val="0"/>
        <w:ind w:firstLine="54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lastRenderedPageBreak/>
        <w:t>2. Ориентировочный (планируемый) бюджет проекта.</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964"/>
        <w:gridCol w:w="1304"/>
        <w:gridCol w:w="907"/>
        <w:gridCol w:w="1565"/>
        <w:gridCol w:w="907"/>
        <w:gridCol w:w="1480"/>
        <w:gridCol w:w="1020"/>
        <w:gridCol w:w="1271"/>
      </w:tblGrid>
      <w:tr w:rsidR="00334071" w:rsidRPr="00334071" w:rsidTr="00AF5EFF">
        <w:tc>
          <w:tcPr>
            <w:tcW w:w="2268" w:type="dxa"/>
            <w:gridSpan w:val="2"/>
            <w:vMerge w:val="restart"/>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Общая стоимость</w:t>
            </w:r>
          </w:p>
        </w:tc>
        <w:tc>
          <w:tcPr>
            <w:tcW w:w="7150" w:type="dxa"/>
            <w:gridSpan w:val="6"/>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Источники финансирования</w:t>
            </w:r>
          </w:p>
        </w:tc>
      </w:tr>
      <w:tr w:rsidR="00334071" w:rsidRPr="00334071" w:rsidTr="00AF5EFF">
        <w:tc>
          <w:tcPr>
            <w:tcW w:w="2268" w:type="dxa"/>
            <w:gridSpan w:val="2"/>
            <w:vMerge/>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p>
        </w:tc>
        <w:tc>
          <w:tcPr>
            <w:tcW w:w="2472" w:type="dxa"/>
            <w:gridSpan w:val="2"/>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бюджетные средства</w:t>
            </w:r>
          </w:p>
        </w:tc>
        <w:tc>
          <w:tcPr>
            <w:tcW w:w="2387" w:type="dxa"/>
            <w:gridSpan w:val="2"/>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средства населения</w:t>
            </w:r>
          </w:p>
        </w:tc>
        <w:tc>
          <w:tcPr>
            <w:tcW w:w="2291" w:type="dxa"/>
            <w:gridSpan w:val="2"/>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средства юридических лиц и (или) индивидуальных предпринимателей</w:t>
            </w:r>
          </w:p>
        </w:tc>
      </w:tr>
      <w:tr w:rsidR="00334071" w:rsidRPr="00334071" w:rsidTr="00AF5EFF">
        <w:tc>
          <w:tcPr>
            <w:tcW w:w="964"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304"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c>
          <w:tcPr>
            <w:tcW w:w="907"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565"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c>
          <w:tcPr>
            <w:tcW w:w="907"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480"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c>
          <w:tcPr>
            <w:tcW w:w="1020"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271"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r>
      <w:tr w:rsidR="00334071" w:rsidRPr="00334071" w:rsidTr="00AF5EFF">
        <w:tc>
          <w:tcPr>
            <w:tcW w:w="964"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304"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907"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565"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907"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480"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020"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271" w:type="dxa"/>
            <w:tcBorders>
              <w:top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p>
        </w:tc>
      </w:tr>
    </w:tbl>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Описание проекта</w:t>
      </w:r>
      <w:r w:rsidRPr="00B72D38">
        <w:rPr>
          <w:rStyle w:val="a9"/>
          <w:rFonts w:ascii="Liberation Serif" w:hAnsi="Liberation Serif" w:cs="Liberation Serif"/>
          <w:sz w:val="24"/>
          <w:szCs w:val="24"/>
        </w:rPr>
        <w:footnoteReference w:id="1"/>
      </w:r>
      <w:r w:rsidRPr="00B72D38">
        <w:rPr>
          <w:rFonts w:ascii="Liberation Serif" w:hAnsi="Liberation Serif" w:cs="Liberation Serif"/>
          <w:sz w:val="24"/>
          <w:szCs w:val="24"/>
        </w:rPr>
        <w:t>.</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3.1. Полный перечень приобретаемых товаров (работ, услуг)</w:t>
      </w:r>
      <w:r w:rsidRPr="00B72D38">
        <w:rPr>
          <w:rStyle w:val="a9"/>
          <w:rFonts w:ascii="Liberation Serif" w:hAnsi="Liberation Serif" w:cs="Liberation Serif"/>
          <w:sz w:val="24"/>
          <w:szCs w:val="24"/>
        </w:rPr>
        <w:footnoteReference w:id="2"/>
      </w:r>
      <w:r w:rsidRPr="00B72D38">
        <w:rPr>
          <w:rFonts w:ascii="Liberation Serif" w:hAnsi="Liberation Serif" w:cs="Liberation Serif"/>
          <w:sz w:val="24"/>
          <w:szCs w:val="24"/>
        </w:rPr>
        <w:t xml:space="preserve"> с указанием их основных функциональных, технических и качественных характеристик</w:t>
      </w:r>
      <w:r w:rsidRPr="00B72D38">
        <w:rPr>
          <w:rStyle w:val="a9"/>
          <w:rFonts w:ascii="Liberation Serif" w:hAnsi="Liberation Serif" w:cs="Liberation Serif"/>
          <w:sz w:val="24"/>
          <w:szCs w:val="24"/>
        </w:rPr>
        <w:footnoteReference w:id="3"/>
      </w:r>
      <w:r w:rsidRPr="00B72D38">
        <w:rPr>
          <w:rFonts w:ascii="Liberation Serif" w:hAnsi="Liberation Serif" w:cs="Liberation Serif"/>
          <w:sz w:val="24"/>
          <w:szCs w:val="24"/>
        </w:rPr>
        <w:t>, а также сведений об услугах по доставке, монтажу, установке, подключению, настройке и пусконаладке приобретаемого в рамках проекта оборудования (в случае   если   такие   услуги   необходимы   для обеспечения возможности использования   результатов реализации проекта и соблюдения требований безопасности).</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3.2. Актуальность проблемы, на решение которой направлен проект __________________________________________________________________________________________________________________________________________________________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3.3.  Способы использования результатов реализации проекта согласно выбранной  сфере_____________________________________________________________________________________________________________________________________________________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3.4.  Планируемые  результаты  и  социальная  эффективность  реализации проекта для населения 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3.5. Сведения о благополучателях:</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количество благополучателей: _____ человек,</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в том числе детей _____ человек.</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Обоснование  способа  (методики)  расчета  благополучателей с указанием информации  об  источниках использованных сведений и категорий (групп) лиц, включенных в расчет __________________________________________________________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3.6.  Влияние  на состояние окружающей среды и экологическую обстановку (при наличии) 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3.7.   Обеспечение   доступности   результатов   проекта   для   лиц  с ограниченными возможностями здоровья (при наличии) 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3.8.  Применение  новых  эффективных  технических  решений, технологий, материалов, конструкций и оборудования (при наличии) 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 Информация о месте реализации проекта.</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4.1. Общая характеристика места реализации проекта __________________________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4.2.  Собственник  имущества  (земельных  участков, зданий, помещений и иных объектов), предназначенного для реализации проекта _____________________________________________________________________________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4.3. Текущее состояние имущества (земельных участков, зданий, помещений и  иных объектов), предназначенного для реализации проекта, включая степень его  благоустроенности  (подготовленности  к  реализации  проекта,  наличие инфраструктуры, изношенность и иное) __________________________________________________________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4.4. Доступность для благополучателей ______________________________________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5. Год, в котором планируется реализовать проект 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6. Способы обеспечения надлежащей эксплуатации и содержания результатов реализации проекта, включая их финансовое обеспечение ___________________________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7. Дополнительная информация и комментарии (при наличии) __________________</w:t>
      </w:r>
    </w:p>
    <w:p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rsidR="00334071" w:rsidRDefault="00334071" w:rsidP="00334071">
      <w:pPr>
        <w:pStyle w:val="a8"/>
        <w:ind w:firstLine="5103"/>
        <w:jc w:val="both"/>
        <w:rPr>
          <w:rFonts w:ascii="Liberation Serif" w:hAnsi="Liberation Serif" w:cs="Liberation Serif"/>
          <w:sz w:val="24"/>
          <w:szCs w:val="24"/>
        </w:rPr>
      </w:pP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Приложения: 1. ___________________________________________________________.</w:t>
      </w: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 xml:space="preserve">            2. ____________________________________________________________</w:t>
      </w: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 xml:space="preserve">            ...</w:t>
      </w:r>
    </w:p>
    <w:p w:rsidR="00334071" w:rsidRPr="00334071" w:rsidRDefault="00334071" w:rsidP="00334071">
      <w:pPr>
        <w:autoSpaceDE w:val="0"/>
        <w:autoSpaceDN w:val="0"/>
        <w:adjustRightInd w:val="0"/>
        <w:jc w:val="both"/>
        <w:outlineLvl w:val="0"/>
        <w:rPr>
          <w:rFonts w:ascii="Liberation Serif" w:eastAsiaTheme="minorHAnsi" w:hAnsi="Liberation Serif" w:cs="Liberation Serif"/>
          <w:lang w:eastAsia="en-US"/>
        </w:rPr>
      </w:pP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Инициаторы проекта</w:t>
      </w: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или уполномоченный ими представитель: _____________ _______________________</w:t>
      </w: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 xml:space="preserve">                                        (подпись)          (Ф.И.О.)</w:t>
      </w: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p>
    <w:p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«__»</w:t>
      </w:r>
      <w:r w:rsidRPr="00334071">
        <w:rPr>
          <w:rFonts w:ascii="Liberation Serif" w:eastAsiaTheme="minorHAnsi" w:hAnsi="Liberation Serif" w:cs="Liberation Serif"/>
          <w:lang w:eastAsia="en-US"/>
        </w:rPr>
        <w:t xml:space="preserve"> __________ 20__ года</w:t>
      </w:r>
    </w:p>
    <w:p w:rsidR="00334071" w:rsidRPr="00334071" w:rsidRDefault="00334071" w:rsidP="00334071">
      <w:pPr>
        <w:spacing w:after="200" w:line="276" w:lineRule="auto"/>
        <w:rPr>
          <w:rFonts w:ascii="Liberation Serif" w:hAnsi="Liberation Serif" w:cs="Liberation Serif"/>
        </w:rPr>
      </w:pPr>
      <w:r w:rsidRPr="00334071">
        <w:rPr>
          <w:rFonts w:ascii="Liberation Serif" w:hAnsi="Liberation Serif" w:cs="Liberation Serif"/>
        </w:rPr>
        <w:br w:type="page"/>
      </w:r>
    </w:p>
    <w:p w:rsidR="00AF5EFF" w:rsidRPr="00B72D38" w:rsidRDefault="00AF5EFF"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Приложение №</w:t>
      </w:r>
      <w:r>
        <w:rPr>
          <w:rFonts w:ascii="Liberation Serif" w:hAnsi="Liberation Serif" w:cs="Liberation Serif"/>
          <w:sz w:val="24"/>
          <w:szCs w:val="24"/>
        </w:rPr>
        <w:t xml:space="preserve"> 1.1</w:t>
      </w:r>
    </w:p>
    <w:p w:rsidR="00AF5EFF"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Pr="00B72D38">
        <w:rPr>
          <w:rFonts w:ascii="Liberation Serif" w:hAnsi="Liberation Serif" w:cs="Liberation Serif"/>
          <w:sz w:val="24"/>
          <w:szCs w:val="24"/>
        </w:rPr>
        <w:t>в муниципальном округе Первоуральск</w:t>
      </w:r>
    </w:p>
    <w:p w:rsidR="007878A6" w:rsidRDefault="007878A6" w:rsidP="000118C1">
      <w:pPr>
        <w:pStyle w:val="a8"/>
        <w:ind w:firstLine="5103"/>
        <w:jc w:val="both"/>
        <w:rPr>
          <w:rFonts w:ascii="Liberation Serif" w:hAnsi="Liberation Serif" w:cs="Liberation Serif"/>
          <w:sz w:val="24"/>
          <w:szCs w:val="24"/>
        </w:rPr>
      </w:pPr>
    </w:p>
    <w:p w:rsidR="00334071" w:rsidRPr="00A803B2" w:rsidRDefault="00334071" w:rsidP="00334071">
      <w:pPr>
        <w:jc w:val="center"/>
        <w:rPr>
          <w:rFonts w:ascii="Liberation Serif" w:hAnsi="Liberation Serif" w:cs="Liberation Serif"/>
          <w:bCs/>
        </w:rPr>
      </w:pPr>
      <w:r w:rsidRPr="00A803B2">
        <w:rPr>
          <w:rFonts w:ascii="Liberation Serif" w:hAnsi="Liberation Serif" w:cs="Liberation Serif"/>
          <w:bCs/>
        </w:rPr>
        <w:t>СОГЛАСИЕ</w:t>
      </w:r>
    </w:p>
    <w:p w:rsidR="00334071" w:rsidRPr="00A803B2" w:rsidRDefault="00334071" w:rsidP="00334071">
      <w:pPr>
        <w:jc w:val="center"/>
        <w:rPr>
          <w:rFonts w:ascii="Liberation Serif" w:hAnsi="Liberation Serif" w:cs="Liberation Serif"/>
          <w:bCs/>
        </w:rPr>
      </w:pPr>
      <w:r w:rsidRPr="00A803B2">
        <w:rPr>
          <w:rFonts w:ascii="Liberation Serif" w:hAnsi="Liberation Serif" w:cs="Liberation Serif"/>
          <w:bCs/>
        </w:rPr>
        <w:t>на обработку персональных данных</w:t>
      </w:r>
    </w:p>
    <w:p w:rsidR="00334071" w:rsidRPr="00334071" w:rsidRDefault="00334071" w:rsidP="00334071">
      <w:pPr>
        <w:jc w:val="both"/>
        <w:rPr>
          <w:rFonts w:ascii="Liberation Serif" w:hAnsi="Liberation Serif" w:cs="Liberation Serif"/>
          <w:i/>
          <w:iCs/>
        </w:rPr>
      </w:pPr>
      <w:r w:rsidRPr="00334071">
        <w:rPr>
          <w:rFonts w:ascii="Liberation Serif" w:hAnsi="Liberation Serif" w:cs="Liberation Serif"/>
          <w:iCs/>
        </w:rPr>
        <w:t>Я,</w:t>
      </w:r>
      <w:r w:rsidRPr="00334071">
        <w:rPr>
          <w:rFonts w:ascii="Liberation Serif" w:hAnsi="Liberation Serif" w:cs="Liberation Serif"/>
          <w:i/>
          <w:iCs/>
        </w:rPr>
        <w:t xml:space="preserve"> _____________________________________________________________________________</w:t>
      </w:r>
    </w:p>
    <w:p w:rsidR="00334071" w:rsidRPr="00334071" w:rsidRDefault="00334071" w:rsidP="00334071">
      <w:pPr>
        <w:ind w:left="2832" w:firstLine="708"/>
        <w:rPr>
          <w:rFonts w:ascii="Liberation Serif" w:hAnsi="Liberation Serif" w:cs="Liberation Serif"/>
          <w:sz w:val="22"/>
          <w:szCs w:val="22"/>
        </w:rPr>
      </w:pPr>
      <w:r w:rsidRPr="00334071">
        <w:rPr>
          <w:rFonts w:ascii="Liberation Serif" w:hAnsi="Liberation Serif" w:cs="Liberation Serif"/>
          <w:sz w:val="22"/>
          <w:szCs w:val="22"/>
        </w:rPr>
        <w:t>(фамилия, имя, отчество - при наличии)</w:t>
      </w:r>
    </w:p>
    <w:p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основной документ, удостоверяющий личность: _____________________________________________________________________________</w:t>
      </w:r>
    </w:p>
    <w:p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_____________________________________________________________________________</w:t>
      </w:r>
    </w:p>
    <w:p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_____________________________________________________________________________</w:t>
      </w:r>
    </w:p>
    <w:p w:rsidR="00334071" w:rsidRDefault="00334071" w:rsidP="00334071">
      <w:pPr>
        <w:jc w:val="center"/>
        <w:rPr>
          <w:rFonts w:ascii="Liberation Serif" w:hAnsi="Liberation Serif" w:cs="Liberation Serif"/>
          <w:sz w:val="20"/>
          <w:szCs w:val="20"/>
        </w:rPr>
      </w:pPr>
      <w:r w:rsidRPr="00334071">
        <w:rPr>
          <w:rFonts w:ascii="Liberation Serif" w:hAnsi="Liberation Serif" w:cs="Liberation Serif"/>
          <w:sz w:val="20"/>
          <w:szCs w:val="20"/>
        </w:rPr>
        <w:t>(вид документа, серия, номер, дата выдачи документа, наименование выдавшего органа)</w:t>
      </w:r>
    </w:p>
    <w:p w:rsidR="00334071" w:rsidRDefault="00334071" w:rsidP="00334071">
      <w:pPr>
        <w:rPr>
          <w:rFonts w:ascii="Liberation Serif" w:hAnsi="Liberation Serif" w:cs="Liberation Serif"/>
        </w:rPr>
      </w:pPr>
      <w:r w:rsidRPr="00334071">
        <w:rPr>
          <w:rFonts w:ascii="Liberation Serif" w:hAnsi="Liberation Serif" w:cs="Liberation Serif"/>
        </w:rPr>
        <w:t>за</w:t>
      </w:r>
      <w:r>
        <w:rPr>
          <w:rFonts w:ascii="Liberation Serif" w:hAnsi="Liberation Serif" w:cs="Liberation Serif"/>
        </w:rPr>
        <w:t>регистрированный(ая) по адресу: ____________________________</w:t>
      </w:r>
      <w:r w:rsidRPr="00334071">
        <w:rPr>
          <w:rFonts w:ascii="Liberation Serif" w:hAnsi="Liberation Serif" w:cs="Liberation Serif"/>
        </w:rPr>
        <w:t>_________________________________________________</w:t>
      </w:r>
    </w:p>
    <w:p w:rsidR="00334071" w:rsidRPr="00334071" w:rsidRDefault="00334071" w:rsidP="00334071">
      <w:pPr>
        <w:rPr>
          <w:rFonts w:ascii="Liberation Serif" w:hAnsi="Liberation Serif" w:cs="Liberation Serif"/>
          <w:sz w:val="20"/>
          <w:szCs w:val="20"/>
        </w:rPr>
      </w:pPr>
      <w:r>
        <w:rPr>
          <w:rFonts w:ascii="Liberation Serif" w:hAnsi="Liberation Serif" w:cs="Liberation Serif"/>
        </w:rPr>
        <w:t>_______________________</w:t>
      </w:r>
      <w:bookmarkStart w:id="6" w:name="_GoBack"/>
      <w:bookmarkEnd w:id="6"/>
      <w:r>
        <w:rPr>
          <w:rFonts w:ascii="Liberation Serif" w:hAnsi="Liberation Serif" w:cs="Liberation Serif"/>
        </w:rPr>
        <w:t>______________________________________________________</w:t>
      </w:r>
    </w:p>
    <w:p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 xml:space="preserve">даю </w:t>
      </w:r>
      <w:r>
        <w:rPr>
          <w:rFonts w:ascii="Liberation Serif" w:hAnsi="Liberation Serif" w:cs="Liberation Serif"/>
        </w:rPr>
        <w:t xml:space="preserve">Администрации муниципального округа Первоуральск </w:t>
      </w:r>
      <w:r w:rsidRPr="00334071">
        <w:rPr>
          <w:rFonts w:ascii="Liberation Serif" w:hAnsi="Liberation Serif" w:cs="Liberation Serif"/>
        </w:rPr>
        <w:t>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 иные сведения.</w:t>
      </w:r>
    </w:p>
    <w:p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iCs/>
        </w:rPr>
        <w:t>Я</w:t>
      </w:r>
      <w:r w:rsidRPr="00334071">
        <w:rPr>
          <w:rFonts w:ascii="Liberation Serif" w:hAnsi="Liberation Serif" w:cs="Liberation Serif"/>
          <w:i/>
          <w:iCs/>
        </w:rPr>
        <w:t xml:space="preserve"> </w:t>
      </w:r>
      <w:r w:rsidRPr="00334071">
        <w:rPr>
          <w:rFonts w:ascii="Liberation Serif" w:hAnsi="Liberation Serif" w:cs="Liberation Serif"/>
        </w:rPr>
        <w:t xml:space="preserve">даю согласие на использование персональных данных </w:t>
      </w:r>
      <w:r>
        <w:rPr>
          <w:rFonts w:ascii="Liberation Serif" w:hAnsi="Liberation Serif" w:cs="Liberation Serif"/>
        </w:rPr>
        <w:t>в целях, связанных с проведением</w:t>
      </w:r>
      <w:r w:rsidRPr="00B72D38">
        <w:rPr>
          <w:rFonts w:ascii="Liberation Serif" w:hAnsi="Liberation Serif" w:cs="Liberation Serif"/>
        </w:rPr>
        <w:t xml:space="preserve"> конкурсного отбора проектов инициативного бюджетирования</w:t>
      </w:r>
      <w:r w:rsidRPr="00334071">
        <w:rPr>
          <w:rFonts w:ascii="Liberation Serif" w:hAnsi="Liberation Serif" w:cs="Liberation Serif"/>
        </w:rPr>
        <w:t>, а также на хране</w:t>
      </w:r>
      <w:r>
        <w:rPr>
          <w:rFonts w:ascii="Liberation Serif" w:hAnsi="Liberation Serif" w:cs="Liberation Serif"/>
        </w:rPr>
        <w:t xml:space="preserve">ние данных об этих результатах </w:t>
      </w:r>
      <w:r w:rsidRPr="00334071">
        <w:rPr>
          <w:rFonts w:ascii="Liberation Serif" w:hAnsi="Liberation Serif" w:cs="Liberation Serif"/>
        </w:rPr>
        <w:t>на электронных носителях.</w:t>
      </w:r>
    </w:p>
    <w:p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w:t>
      </w:r>
      <w:r>
        <w:rPr>
          <w:rFonts w:ascii="Liberation Serif" w:hAnsi="Liberation Serif" w:cs="Liberation Serif"/>
        </w:rPr>
        <w:t xml:space="preserve"> </w:t>
      </w:r>
      <w:r w:rsidRPr="00334071">
        <w:rPr>
          <w:rFonts w:ascii="Liberation Serif" w:hAnsi="Liberation Serif" w:cs="Liberation Serif"/>
        </w:rPr>
        <w:t>а также осуществление любых иных действий, предусмотренных действующим законодательством Российской Федерации.</w:t>
      </w:r>
    </w:p>
    <w:p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iCs/>
        </w:rPr>
        <w:t>Я</w:t>
      </w:r>
      <w:r w:rsidRPr="00334071">
        <w:rPr>
          <w:rFonts w:ascii="Liberation Serif" w:hAnsi="Liberation Serif" w:cs="Liberation Serif"/>
          <w:i/>
          <w:iCs/>
        </w:rPr>
        <w:t xml:space="preserve"> </w:t>
      </w:r>
      <w:r w:rsidRPr="00334071">
        <w:rPr>
          <w:rFonts w:ascii="Liberation Serif" w:hAnsi="Liberation Serif" w:cs="Liberation Serif"/>
        </w:rPr>
        <w:t>проинформирован,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 xml:space="preserve">Данное согласие действует до достижения целей обработки персональных данных </w:t>
      </w:r>
      <w:r w:rsidRPr="00334071">
        <w:rPr>
          <w:rFonts w:ascii="Liberation Serif" w:hAnsi="Liberation Serif" w:cs="Liberation Serif"/>
        </w:rPr>
        <w:br/>
        <w:t>или в течение срока хранения информации.</w:t>
      </w:r>
    </w:p>
    <w:p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Данное согласие может быть отозвано в любой момент по моему письменному заявлению.</w:t>
      </w:r>
    </w:p>
    <w:p w:rsidR="00334071" w:rsidRDefault="00334071" w:rsidP="00334071">
      <w:pPr>
        <w:ind w:firstLine="709"/>
        <w:jc w:val="both"/>
        <w:rPr>
          <w:rFonts w:ascii="Liberation Serif" w:hAnsi="Liberation Serif" w:cs="Liberation Serif"/>
        </w:rPr>
      </w:pPr>
      <w:r w:rsidRPr="00334071">
        <w:rPr>
          <w:rFonts w:ascii="Liberation Serif" w:hAnsi="Liberation Serif" w:cs="Liberation Serif"/>
        </w:rPr>
        <w:t>Я подтверждаю, что, давая такое согласие, я действую по собственной воле и в своих интересах.</w:t>
      </w:r>
    </w:p>
    <w:p w:rsidR="00334071" w:rsidRDefault="00334071" w:rsidP="00334071">
      <w:pPr>
        <w:ind w:firstLine="709"/>
        <w:jc w:val="both"/>
        <w:rPr>
          <w:rFonts w:ascii="Liberation Serif" w:hAnsi="Liberation Serif" w:cs="Liberation Serif"/>
        </w:rPr>
      </w:pPr>
    </w:p>
    <w:p w:rsidR="00334071" w:rsidRPr="00334071" w:rsidRDefault="00334071" w:rsidP="00334071">
      <w:pPr>
        <w:ind w:firstLine="709"/>
        <w:jc w:val="both"/>
        <w:rPr>
          <w:rFonts w:ascii="Liberation Serif" w:hAnsi="Liberation Serif" w:cs="Liberation Serif"/>
        </w:rPr>
      </w:pPr>
    </w:p>
    <w:p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«___» ___________202_ г. /_____________________/ ________________________________</w:t>
      </w:r>
    </w:p>
    <w:p w:rsidR="00334071" w:rsidRPr="00334071" w:rsidRDefault="00334071" w:rsidP="00334071">
      <w:pPr>
        <w:ind w:left="2832" w:firstLine="708"/>
        <w:jc w:val="both"/>
        <w:rPr>
          <w:rFonts w:ascii="Liberation Serif" w:hAnsi="Liberation Serif" w:cs="Liberation Serif"/>
          <w:sz w:val="22"/>
          <w:szCs w:val="22"/>
        </w:rPr>
      </w:pPr>
      <w:r w:rsidRPr="00334071">
        <w:rPr>
          <w:rFonts w:ascii="Liberation Serif" w:hAnsi="Liberation Serif" w:cs="Liberation Serif"/>
          <w:bCs/>
          <w:iCs/>
          <w:sz w:val="22"/>
          <w:szCs w:val="22"/>
        </w:rPr>
        <w:t xml:space="preserve">(Подпись) </w:t>
      </w:r>
      <w:r w:rsidRPr="00334071">
        <w:rPr>
          <w:rFonts w:ascii="Liberation Serif" w:hAnsi="Liberation Serif" w:cs="Liberation Serif"/>
          <w:bCs/>
          <w:iCs/>
          <w:sz w:val="22"/>
          <w:szCs w:val="22"/>
        </w:rPr>
        <w:tab/>
      </w:r>
      <w:r w:rsidRPr="00334071">
        <w:rPr>
          <w:rFonts w:ascii="Liberation Serif" w:hAnsi="Liberation Serif" w:cs="Liberation Serif"/>
          <w:bCs/>
          <w:iCs/>
          <w:sz w:val="22"/>
          <w:szCs w:val="22"/>
        </w:rPr>
        <w:tab/>
      </w:r>
      <w:r w:rsidRPr="00334071">
        <w:rPr>
          <w:rFonts w:ascii="Liberation Serif" w:hAnsi="Liberation Serif" w:cs="Liberation Serif"/>
          <w:bCs/>
          <w:iCs/>
          <w:sz w:val="22"/>
          <w:szCs w:val="22"/>
        </w:rPr>
        <w:tab/>
        <w:t>(Расшифровка подписи)</w:t>
      </w:r>
    </w:p>
    <w:p w:rsidR="00334071" w:rsidRPr="00334071" w:rsidRDefault="00334071" w:rsidP="000118C1">
      <w:pPr>
        <w:pStyle w:val="a8"/>
        <w:ind w:firstLine="5103"/>
        <w:jc w:val="both"/>
        <w:rPr>
          <w:rFonts w:ascii="Liberation Serif" w:hAnsi="Liberation Serif" w:cs="Liberation Serif"/>
          <w:sz w:val="24"/>
          <w:szCs w:val="24"/>
        </w:rPr>
      </w:pPr>
    </w:p>
    <w:p w:rsidR="00334071" w:rsidRPr="00334071" w:rsidRDefault="00334071" w:rsidP="000118C1">
      <w:pPr>
        <w:pStyle w:val="a8"/>
        <w:ind w:firstLine="5103"/>
        <w:jc w:val="both"/>
        <w:rPr>
          <w:rFonts w:ascii="Liberation Serif" w:hAnsi="Liberation Serif" w:cs="Liberation Serif"/>
          <w:sz w:val="24"/>
          <w:szCs w:val="24"/>
        </w:rPr>
      </w:pPr>
    </w:p>
    <w:p w:rsidR="00334071" w:rsidRPr="00334071" w:rsidRDefault="00334071" w:rsidP="000118C1">
      <w:pPr>
        <w:pStyle w:val="a8"/>
        <w:ind w:firstLine="5103"/>
        <w:jc w:val="both"/>
        <w:rPr>
          <w:rFonts w:ascii="Liberation Serif" w:hAnsi="Liberation Serif" w:cs="Liberation Serif"/>
          <w:sz w:val="24"/>
          <w:szCs w:val="24"/>
        </w:rPr>
      </w:pPr>
    </w:p>
    <w:p w:rsidR="00334071" w:rsidRDefault="00334071" w:rsidP="000118C1">
      <w:pPr>
        <w:pStyle w:val="a8"/>
        <w:ind w:firstLine="5103"/>
        <w:jc w:val="both"/>
        <w:rPr>
          <w:rFonts w:ascii="Liberation Serif" w:hAnsi="Liberation Serif" w:cs="Liberation Serif"/>
          <w:sz w:val="24"/>
          <w:szCs w:val="24"/>
        </w:rPr>
      </w:pPr>
    </w:p>
    <w:p w:rsidR="00334071" w:rsidRDefault="00334071" w:rsidP="000118C1">
      <w:pPr>
        <w:pStyle w:val="a8"/>
        <w:ind w:firstLine="5103"/>
        <w:jc w:val="both"/>
        <w:rPr>
          <w:rFonts w:ascii="Liberation Serif" w:hAnsi="Liberation Serif" w:cs="Liberation Serif"/>
          <w:sz w:val="24"/>
          <w:szCs w:val="24"/>
        </w:rPr>
      </w:pPr>
    </w:p>
    <w:p w:rsidR="0056173D" w:rsidRDefault="0056173D" w:rsidP="00334071">
      <w:pPr>
        <w:pStyle w:val="a8"/>
        <w:jc w:val="both"/>
        <w:rPr>
          <w:rFonts w:ascii="Liberation Serif" w:hAnsi="Liberation Serif" w:cs="Liberation Serif"/>
          <w:sz w:val="24"/>
          <w:szCs w:val="24"/>
        </w:rPr>
      </w:pPr>
    </w:p>
    <w:p w:rsidR="00AF5EFF" w:rsidRPr="00B72D38" w:rsidRDefault="00AF5EFF"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Приложение №</w:t>
      </w:r>
      <w:r>
        <w:rPr>
          <w:rFonts w:ascii="Liberation Serif" w:hAnsi="Liberation Serif" w:cs="Liberation Serif"/>
          <w:sz w:val="24"/>
          <w:szCs w:val="24"/>
        </w:rPr>
        <w:t xml:space="preserve"> 2</w:t>
      </w:r>
    </w:p>
    <w:p w:rsidR="00AF5EFF"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Pr="00B72D38">
        <w:rPr>
          <w:rFonts w:ascii="Liberation Serif" w:hAnsi="Liberation Serif" w:cs="Liberation Serif"/>
          <w:sz w:val="24"/>
          <w:szCs w:val="24"/>
        </w:rPr>
        <w:t>в муниципальном округе Первоуральск</w:t>
      </w: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ind w:firstLine="567"/>
        <w:jc w:val="center"/>
        <w:rPr>
          <w:rFonts w:ascii="Liberation Serif" w:hAnsi="Liberation Serif" w:cs="Liberation Serif"/>
          <w:sz w:val="24"/>
          <w:szCs w:val="24"/>
        </w:rPr>
      </w:pPr>
      <w:bookmarkStart w:id="7" w:name="P266"/>
      <w:bookmarkEnd w:id="7"/>
      <w:r w:rsidRPr="00B72D38">
        <w:rPr>
          <w:rFonts w:ascii="Liberation Serif" w:hAnsi="Liberation Serif" w:cs="Liberation Serif"/>
          <w:sz w:val="24"/>
          <w:szCs w:val="24"/>
        </w:rPr>
        <w:t>ПРОТОКОЛ</w:t>
      </w:r>
    </w:p>
    <w:p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собрания жителей (инициативной группы)</w:t>
      </w: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Дата проведения собрания: «__» __________ 20__ г.</w:t>
      </w: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Адрес проведения собрания: ________________________________________________</w:t>
      </w:r>
      <w:r w:rsidR="0085082D" w:rsidRPr="00B72D38">
        <w:rPr>
          <w:rFonts w:ascii="Liberation Serif" w:hAnsi="Liberation Serif" w:cs="Liberation Serif"/>
          <w:sz w:val="24"/>
          <w:szCs w:val="24"/>
        </w:rPr>
        <w:t>____</w:t>
      </w: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Время начала собрания: __ час. __ мин.</w:t>
      </w: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Время окончания собрания: __ час. __ мин.</w:t>
      </w: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 xml:space="preserve">Повестка </w:t>
      </w:r>
      <w:r w:rsidR="0085082D" w:rsidRPr="00B72D38">
        <w:rPr>
          <w:rFonts w:ascii="Liberation Serif" w:hAnsi="Liberation Serif" w:cs="Liberation Serif"/>
          <w:sz w:val="24"/>
          <w:szCs w:val="24"/>
        </w:rPr>
        <w:t>собрания: _</w:t>
      </w:r>
      <w:r w:rsidRPr="00B72D38">
        <w:rPr>
          <w:rFonts w:ascii="Liberation Serif" w:hAnsi="Liberation Serif" w:cs="Liberation Serif"/>
          <w:sz w:val="24"/>
          <w:szCs w:val="24"/>
        </w:rPr>
        <w:t>______________________________________________</w:t>
      </w:r>
      <w:r w:rsidR="0085082D" w:rsidRPr="00B72D38">
        <w:rPr>
          <w:rFonts w:ascii="Liberation Serif" w:hAnsi="Liberation Serif" w:cs="Liberation Serif"/>
          <w:sz w:val="24"/>
          <w:szCs w:val="24"/>
        </w:rPr>
        <w:t>____________</w:t>
      </w: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Ход собрания: ___________________________________________________________</w:t>
      </w:r>
      <w:r w:rsidR="0085082D" w:rsidRPr="00B72D38">
        <w:rPr>
          <w:rFonts w:ascii="Liberation Serif" w:hAnsi="Liberation Serif" w:cs="Liberation Serif"/>
          <w:sz w:val="24"/>
          <w:szCs w:val="24"/>
        </w:rPr>
        <w:t>_____</w:t>
      </w:r>
    </w:p>
    <w:p w:rsidR="000118C1" w:rsidRPr="00B72D38" w:rsidRDefault="000118C1" w:rsidP="0085082D">
      <w:pPr>
        <w:pStyle w:val="a8"/>
        <w:jc w:val="center"/>
        <w:rPr>
          <w:rFonts w:ascii="Liberation Serif" w:hAnsi="Liberation Serif" w:cs="Liberation Serif"/>
        </w:rPr>
      </w:pPr>
      <w:r w:rsidRPr="00B72D38">
        <w:rPr>
          <w:rFonts w:ascii="Liberation Serif" w:hAnsi="Liberation Serif" w:cs="Liberation Serif"/>
        </w:rPr>
        <w:t xml:space="preserve">(описать ход проведения собрания </w:t>
      </w:r>
      <w:r w:rsidR="0085082D" w:rsidRPr="00B72D38">
        <w:rPr>
          <w:rFonts w:ascii="Liberation Serif" w:hAnsi="Liberation Serif" w:cs="Liberation Serif"/>
        </w:rPr>
        <w:t>с указанием</w:t>
      </w:r>
      <w:r w:rsidRPr="00B72D38">
        <w:rPr>
          <w:rFonts w:ascii="Liberation Serif" w:hAnsi="Liberation Serif" w:cs="Liberation Serif"/>
        </w:rPr>
        <w:t xml:space="preserve">: вопросов </w:t>
      </w:r>
      <w:r w:rsidR="0085082D" w:rsidRPr="00B72D38">
        <w:rPr>
          <w:rFonts w:ascii="Liberation Serif" w:hAnsi="Liberation Serif" w:cs="Liberation Serif"/>
        </w:rPr>
        <w:t>рассмотрения, выступающих лиц и сути</w:t>
      </w:r>
      <w:r w:rsidRPr="00B72D38">
        <w:rPr>
          <w:rFonts w:ascii="Liberation Serif" w:hAnsi="Liberation Serif" w:cs="Liberation Serif"/>
        </w:rPr>
        <w:t xml:space="preserve"> их выступления по каждому вопросу, принятых решений по каждому вопросу, </w:t>
      </w:r>
      <w:r w:rsidR="0085082D" w:rsidRPr="00B72D38">
        <w:rPr>
          <w:rFonts w:ascii="Liberation Serif" w:hAnsi="Liberation Serif" w:cs="Liberation Serif"/>
        </w:rPr>
        <w:t>количества,</w:t>
      </w:r>
      <w:r w:rsidRPr="00B72D38">
        <w:rPr>
          <w:rFonts w:ascii="Liberation Serif" w:hAnsi="Liberation Serif" w:cs="Liberation Serif"/>
        </w:rPr>
        <w:t xml:space="preserve"> проголосовавших за, против,</w:t>
      </w:r>
      <w:r w:rsidR="0085082D" w:rsidRPr="00B72D38">
        <w:rPr>
          <w:rFonts w:ascii="Liberation Serif" w:hAnsi="Liberation Serif" w:cs="Liberation Serif"/>
        </w:rPr>
        <w:t xml:space="preserve"> </w:t>
      </w:r>
      <w:r w:rsidRPr="00B72D38">
        <w:rPr>
          <w:rFonts w:ascii="Liberation Serif" w:hAnsi="Liberation Serif" w:cs="Liberation Serif"/>
        </w:rPr>
        <w:t>воздержавшихся)</w:t>
      </w:r>
    </w:p>
    <w:p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Итоги собрания и принятые решения: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215"/>
        <w:gridCol w:w="2693"/>
      </w:tblGrid>
      <w:tr w:rsidR="000118C1" w:rsidRPr="00B72D38" w:rsidTr="0085082D">
        <w:tc>
          <w:tcPr>
            <w:tcW w:w="510" w:type="dxa"/>
            <w:vAlign w:val="center"/>
          </w:tcPr>
          <w:p w:rsidR="000118C1" w:rsidRPr="00B72D38" w:rsidRDefault="000118C1" w:rsidP="00B57886">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 xml:space="preserve">N </w:t>
            </w:r>
            <w:r w:rsidR="0085082D" w:rsidRPr="00B72D38">
              <w:rPr>
                <w:rFonts w:ascii="Liberation Serif" w:hAnsi="Liberation Serif" w:cs="Liberation Serif"/>
                <w:sz w:val="24"/>
                <w:szCs w:val="24"/>
              </w:rPr>
              <w:t xml:space="preserve">№ </w:t>
            </w:r>
            <w:r w:rsidRPr="00B72D38">
              <w:rPr>
                <w:rFonts w:ascii="Liberation Serif" w:hAnsi="Liberation Serif" w:cs="Liberation Serif"/>
                <w:sz w:val="24"/>
                <w:szCs w:val="24"/>
              </w:rPr>
              <w:t>п/п</w:t>
            </w:r>
          </w:p>
        </w:tc>
        <w:tc>
          <w:tcPr>
            <w:tcW w:w="6215" w:type="dxa"/>
            <w:vAlign w:val="center"/>
          </w:tcPr>
          <w:p w:rsidR="000118C1" w:rsidRPr="00B72D38" w:rsidRDefault="000118C1" w:rsidP="00B57886">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Наименование</w:t>
            </w:r>
          </w:p>
        </w:tc>
        <w:tc>
          <w:tcPr>
            <w:tcW w:w="2693" w:type="dxa"/>
            <w:vAlign w:val="center"/>
          </w:tcPr>
          <w:p w:rsidR="000118C1" w:rsidRPr="00B72D38" w:rsidRDefault="000118C1" w:rsidP="00B57886">
            <w:pPr>
              <w:pStyle w:val="a8"/>
              <w:jc w:val="center"/>
              <w:rPr>
                <w:rFonts w:ascii="Liberation Serif" w:hAnsi="Liberation Serif" w:cs="Liberation Serif"/>
                <w:sz w:val="24"/>
                <w:szCs w:val="24"/>
              </w:rPr>
            </w:pPr>
            <w:r w:rsidRPr="00B72D38">
              <w:rPr>
                <w:rFonts w:ascii="Liberation Serif" w:hAnsi="Liberation Serif" w:cs="Liberation Serif"/>
                <w:sz w:val="24"/>
                <w:szCs w:val="24"/>
              </w:rPr>
              <w:t>Итоги собрания, принятые решения</w:t>
            </w: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Количество жителей, присутствовавших на собрании (чел.) (подписные листы прилагаются)</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Наименования проектов, которые обсуждались</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Наименование проекта, выбранного для реализации в рамках инициативного бюджетирования</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Предполагаемая общая стоимость реализации выбранного проекта (руб.)</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Сумма вклада населения на реализацию выбранного проекта (руб.)</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6</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Сумма вклада юридических лиц, индивидуальных предпринимателей, общественных организаций, за исключением поступлений от предприятий и организаций муниципальной формы собственности (руб.)</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7</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Представитель инициативной группы (Ф.И.О., телефон, электронный адрес)</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rsidTr="0085082D">
        <w:tc>
          <w:tcPr>
            <w:tcW w:w="510" w:type="dxa"/>
            <w:vAlign w:val="center"/>
          </w:tcPr>
          <w:p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8</w:t>
            </w:r>
          </w:p>
        </w:tc>
        <w:tc>
          <w:tcPr>
            <w:tcW w:w="6215" w:type="dxa"/>
          </w:tcPr>
          <w:p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Состав инициативной группы (чел.)</w:t>
            </w:r>
          </w:p>
        </w:tc>
        <w:tc>
          <w:tcPr>
            <w:tcW w:w="2693" w:type="dxa"/>
          </w:tcPr>
          <w:p w:rsidR="000118C1" w:rsidRPr="00B72D38" w:rsidRDefault="000118C1" w:rsidP="00B57886">
            <w:pPr>
              <w:pStyle w:val="a8"/>
              <w:ind w:firstLine="567"/>
              <w:jc w:val="both"/>
              <w:rPr>
                <w:rFonts w:ascii="Liberation Serif" w:hAnsi="Liberation Serif" w:cs="Liberation Serif"/>
                <w:sz w:val="24"/>
                <w:szCs w:val="24"/>
              </w:rPr>
            </w:pPr>
          </w:p>
        </w:tc>
      </w:tr>
    </w:tbl>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85082D">
      <w:pPr>
        <w:pStyle w:val="a8"/>
        <w:jc w:val="both"/>
        <w:rPr>
          <w:rFonts w:ascii="Liberation Serif" w:hAnsi="Liberation Serif" w:cs="Liberation Serif"/>
          <w:sz w:val="24"/>
          <w:szCs w:val="24"/>
        </w:rPr>
      </w:pPr>
      <w:r w:rsidRPr="00B72D38">
        <w:rPr>
          <w:rFonts w:ascii="Liberation Serif" w:hAnsi="Liberation Serif" w:cs="Liberation Serif"/>
          <w:sz w:val="24"/>
          <w:szCs w:val="24"/>
        </w:rPr>
        <w:t>Председатель собрания: ___________________ ________________________________</w:t>
      </w:r>
      <w:r w:rsidR="0085082D" w:rsidRPr="00B72D38">
        <w:rPr>
          <w:rFonts w:ascii="Liberation Serif" w:hAnsi="Liberation Serif" w:cs="Liberation Serif"/>
          <w:sz w:val="24"/>
          <w:szCs w:val="24"/>
        </w:rPr>
        <w:t>_____</w:t>
      </w:r>
    </w:p>
    <w:p w:rsidR="000118C1" w:rsidRPr="00B72D38" w:rsidRDefault="000118C1" w:rsidP="000118C1">
      <w:pPr>
        <w:pStyle w:val="a8"/>
        <w:ind w:firstLine="567"/>
        <w:jc w:val="center"/>
        <w:rPr>
          <w:rFonts w:ascii="Liberation Serif" w:hAnsi="Liberation Serif" w:cs="Liberation Serif"/>
        </w:rPr>
      </w:pPr>
      <w:r w:rsidRPr="00B72D38">
        <w:rPr>
          <w:rFonts w:ascii="Liberation Serif" w:hAnsi="Liberation Serif" w:cs="Liberation Serif"/>
        </w:rPr>
        <w:t>подпись                     (Ф.И.О.)</w:t>
      </w:r>
    </w:p>
    <w:p w:rsidR="000118C1" w:rsidRPr="00B72D38" w:rsidRDefault="000118C1" w:rsidP="0085082D">
      <w:pPr>
        <w:pStyle w:val="a8"/>
        <w:jc w:val="both"/>
        <w:rPr>
          <w:rFonts w:ascii="Liberation Serif" w:hAnsi="Liberation Serif" w:cs="Liberation Serif"/>
          <w:sz w:val="24"/>
          <w:szCs w:val="24"/>
        </w:rPr>
      </w:pPr>
      <w:r w:rsidRPr="00B72D38">
        <w:rPr>
          <w:rFonts w:ascii="Liberation Serif" w:hAnsi="Liberation Serif" w:cs="Liberation Serif"/>
          <w:sz w:val="24"/>
          <w:szCs w:val="24"/>
        </w:rPr>
        <w:t>Секретарь собрания: ______________________ ________________________________</w:t>
      </w:r>
      <w:r w:rsidR="0085082D" w:rsidRPr="00B72D38">
        <w:rPr>
          <w:rFonts w:ascii="Liberation Serif" w:hAnsi="Liberation Serif" w:cs="Liberation Serif"/>
          <w:sz w:val="24"/>
          <w:szCs w:val="24"/>
        </w:rPr>
        <w:t>_____</w:t>
      </w:r>
    </w:p>
    <w:p w:rsidR="000118C1" w:rsidRPr="00B72D38" w:rsidRDefault="000118C1" w:rsidP="000118C1">
      <w:pPr>
        <w:pStyle w:val="a8"/>
        <w:ind w:firstLine="567"/>
        <w:jc w:val="center"/>
        <w:rPr>
          <w:rFonts w:ascii="Liberation Serif" w:hAnsi="Liberation Serif" w:cs="Liberation Serif"/>
        </w:rPr>
      </w:pPr>
      <w:r w:rsidRPr="00B72D38">
        <w:rPr>
          <w:rFonts w:ascii="Liberation Serif" w:hAnsi="Liberation Serif" w:cs="Liberation Serif"/>
        </w:rPr>
        <w:t>подпись                     (Ф.И.О.)</w:t>
      </w:r>
    </w:p>
    <w:p w:rsidR="000118C1" w:rsidRPr="00B72D38" w:rsidRDefault="00334071" w:rsidP="0085082D">
      <w:pPr>
        <w:pStyle w:val="a8"/>
        <w:jc w:val="both"/>
        <w:rPr>
          <w:rFonts w:ascii="Liberation Serif" w:hAnsi="Liberation Serif" w:cs="Liberation Serif"/>
          <w:sz w:val="24"/>
          <w:szCs w:val="24"/>
        </w:rPr>
      </w:pPr>
      <w:r>
        <w:rPr>
          <w:rFonts w:ascii="Liberation Serif" w:hAnsi="Liberation Serif" w:cs="Liberation Serif"/>
          <w:sz w:val="24"/>
          <w:szCs w:val="24"/>
        </w:rPr>
        <w:t>Представитель А</w:t>
      </w:r>
      <w:r w:rsidR="000118C1" w:rsidRPr="00B72D38">
        <w:rPr>
          <w:rFonts w:ascii="Liberation Serif" w:hAnsi="Liberation Serif" w:cs="Liberation Serif"/>
          <w:sz w:val="24"/>
          <w:szCs w:val="24"/>
        </w:rPr>
        <w:t>дминистрации муниципального округа Первоуральск:</w:t>
      </w:r>
    </w:p>
    <w:p w:rsidR="000118C1" w:rsidRPr="00B72D38" w:rsidRDefault="000118C1" w:rsidP="0085082D">
      <w:pPr>
        <w:pStyle w:val="a8"/>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w:t>
      </w:r>
      <w:r w:rsidR="0085082D" w:rsidRPr="00B72D38">
        <w:rPr>
          <w:rFonts w:ascii="Liberation Serif" w:hAnsi="Liberation Serif" w:cs="Liberation Serif"/>
          <w:sz w:val="24"/>
          <w:szCs w:val="24"/>
        </w:rPr>
        <w:t>__________________________________</w:t>
      </w:r>
    </w:p>
    <w:p w:rsidR="000118C1" w:rsidRPr="00B72D38" w:rsidRDefault="000118C1" w:rsidP="000118C1">
      <w:pPr>
        <w:pStyle w:val="a8"/>
        <w:ind w:firstLine="567"/>
        <w:jc w:val="center"/>
        <w:rPr>
          <w:rFonts w:ascii="Liberation Serif" w:hAnsi="Liberation Serif" w:cs="Liberation Serif"/>
        </w:rPr>
      </w:pPr>
      <w:r w:rsidRPr="00B72D38">
        <w:rPr>
          <w:rFonts w:ascii="Liberation Serif" w:hAnsi="Liberation Serif" w:cs="Liberation Serif"/>
        </w:rPr>
        <w:t>(</w:t>
      </w:r>
      <w:r w:rsidR="0085082D" w:rsidRPr="00B72D38">
        <w:rPr>
          <w:rFonts w:ascii="Liberation Serif" w:hAnsi="Liberation Serif" w:cs="Liberation Serif"/>
        </w:rPr>
        <w:t xml:space="preserve">должность)  </w:t>
      </w:r>
      <w:r w:rsidRPr="00B72D38">
        <w:rPr>
          <w:rFonts w:ascii="Liberation Serif" w:hAnsi="Liberation Serif" w:cs="Liberation Serif"/>
        </w:rPr>
        <w:t xml:space="preserve">    (подпись)        (Ф.И.О.)</w:t>
      </w:r>
    </w:p>
    <w:p w:rsidR="005A16BB" w:rsidRPr="00B72D38" w:rsidRDefault="005A16BB" w:rsidP="00DF7D78">
      <w:pPr>
        <w:pStyle w:val="a8"/>
        <w:ind w:firstLine="567"/>
        <w:rPr>
          <w:rFonts w:ascii="Liberation Serif" w:hAnsi="Liberation Serif" w:cs="Liberation Serif"/>
          <w:sz w:val="24"/>
          <w:szCs w:val="24"/>
        </w:rPr>
        <w:sectPr w:rsidR="005A16BB" w:rsidRPr="00B72D38" w:rsidSect="006C26DD">
          <w:headerReference w:type="default" r:id="rId10"/>
          <w:headerReference w:type="first" r:id="rId11"/>
          <w:pgSz w:w="11906" w:h="16838"/>
          <w:pgMar w:top="1134" w:right="851" w:bottom="851" w:left="1701" w:header="709" w:footer="709" w:gutter="0"/>
          <w:cols w:space="708"/>
          <w:titlePg/>
          <w:docGrid w:linePitch="360"/>
        </w:sectPr>
      </w:pPr>
    </w:p>
    <w:p w:rsidR="00334071" w:rsidRPr="00B72D38" w:rsidRDefault="00334071"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Приложение №</w:t>
      </w:r>
      <w:r>
        <w:rPr>
          <w:rFonts w:ascii="Liberation Serif" w:hAnsi="Liberation Serif" w:cs="Liberation Serif"/>
          <w:sz w:val="24"/>
          <w:szCs w:val="24"/>
        </w:rPr>
        <w:t xml:space="preserve"> 3</w:t>
      </w:r>
    </w:p>
    <w:p w:rsidR="00334071"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00334071"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00334071" w:rsidRPr="00B72D38">
        <w:rPr>
          <w:rFonts w:ascii="Liberation Serif" w:hAnsi="Liberation Serif" w:cs="Liberation Serif"/>
          <w:sz w:val="24"/>
          <w:szCs w:val="24"/>
        </w:rPr>
        <w:t>в муниципальном округе Первоуральск</w:t>
      </w:r>
    </w:p>
    <w:p w:rsidR="000118C1" w:rsidRPr="00B72D38" w:rsidRDefault="000118C1" w:rsidP="000118C1">
      <w:pPr>
        <w:pStyle w:val="a8"/>
        <w:ind w:firstLine="567"/>
        <w:jc w:val="both"/>
        <w:rPr>
          <w:rFonts w:ascii="Liberation Serif" w:hAnsi="Liberation Serif" w:cs="Liberation Serif"/>
          <w:sz w:val="24"/>
          <w:szCs w:val="24"/>
        </w:rPr>
      </w:pPr>
    </w:p>
    <w:p w:rsidR="000118C1" w:rsidRPr="00B72D38" w:rsidRDefault="000118C1" w:rsidP="0085082D">
      <w:pPr>
        <w:pStyle w:val="a8"/>
        <w:ind w:firstLine="567"/>
        <w:jc w:val="center"/>
        <w:rPr>
          <w:rFonts w:ascii="Liberation Serif" w:hAnsi="Liberation Serif" w:cs="Liberation Serif"/>
          <w:sz w:val="24"/>
          <w:szCs w:val="24"/>
        </w:rPr>
      </w:pPr>
      <w:bookmarkStart w:id="8" w:name="P327"/>
      <w:bookmarkEnd w:id="8"/>
      <w:r w:rsidRPr="00B72D38">
        <w:rPr>
          <w:rFonts w:ascii="Liberation Serif" w:hAnsi="Liberation Serif" w:cs="Liberation Serif"/>
          <w:sz w:val="24"/>
          <w:szCs w:val="24"/>
        </w:rPr>
        <w:t>КРИТЕРИИ</w:t>
      </w:r>
    </w:p>
    <w:p w:rsidR="000118C1" w:rsidRPr="00B72D38" w:rsidRDefault="000118C1" w:rsidP="0085082D">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ОЦЕНКИ ПРОЕКТА</w:t>
      </w:r>
    </w:p>
    <w:p w:rsidR="00334071" w:rsidRPr="00B72D38" w:rsidRDefault="00334071" w:rsidP="00AF5EFF">
      <w:pPr>
        <w:pStyle w:val="a8"/>
        <w:jc w:val="both"/>
        <w:rPr>
          <w:rFonts w:ascii="Liberation Serif" w:hAnsi="Liberation Serif" w:cs="Liberation Serif"/>
          <w:sz w:val="24"/>
          <w:szCs w:val="24"/>
        </w:rPr>
      </w:pPr>
    </w:p>
    <w:tbl>
      <w:tblPr>
        <w:tblW w:w="9564" w:type="dxa"/>
        <w:tblInd w:w="-5" w:type="dxa"/>
        <w:tblLayout w:type="fixed"/>
        <w:tblCellMar>
          <w:top w:w="102" w:type="dxa"/>
          <w:left w:w="62" w:type="dxa"/>
          <w:bottom w:w="102" w:type="dxa"/>
          <w:right w:w="62" w:type="dxa"/>
        </w:tblCellMar>
        <w:tblLook w:val="0000" w:firstRow="0" w:lastRow="0" w:firstColumn="0" w:lastColumn="0" w:noHBand="0" w:noVBand="0"/>
      </w:tblPr>
      <w:tblGrid>
        <w:gridCol w:w="6446"/>
        <w:gridCol w:w="3118"/>
      </w:tblGrid>
      <w:tr w:rsidR="00334071" w:rsidRPr="00334071" w:rsidTr="00AF5EFF">
        <w:tc>
          <w:tcPr>
            <w:tcW w:w="6446"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Критерий</w:t>
            </w:r>
          </w:p>
        </w:tc>
        <w:tc>
          <w:tcPr>
            <w:tcW w:w="3118"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Максимальный балл</w:t>
            </w:r>
          </w:p>
        </w:tc>
      </w:tr>
      <w:tr w:rsidR="00334071" w:rsidRPr="00334071" w:rsidTr="00AF5EFF">
        <w:tc>
          <w:tcPr>
            <w:tcW w:w="6446"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 Социальная эффективность от реализации проекта:</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низкая - 5 баллов; средняя - 10 баллов; высокая - 15 баллов</w:t>
            </w:r>
          </w:p>
        </w:tc>
        <w:tc>
          <w:tcPr>
            <w:tcW w:w="3118"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15</w:t>
            </w:r>
          </w:p>
        </w:tc>
      </w:tr>
      <w:tr w:rsidR="00334071" w:rsidRPr="00334071" w:rsidTr="00AF5EFF">
        <w:tc>
          <w:tcPr>
            <w:tcW w:w="6446"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2. Положительное восприятие населением социальной, культурной и досуговой значимости проекта.</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Оценивается суммарно:</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создание новой рекреационной зоны либо особо охраняемой природной территории местного значения - 5 баллов;</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способствует формированию точки социального притяжения, сохранению или развитию культурного наследия, здоровому образу жизни - 5 баллов</w:t>
            </w:r>
          </w:p>
        </w:tc>
        <w:tc>
          <w:tcPr>
            <w:tcW w:w="3118"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10</w:t>
            </w:r>
          </w:p>
        </w:tc>
      </w:tr>
      <w:tr w:rsidR="00334071" w:rsidRPr="00334071" w:rsidTr="00AF5EFF">
        <w:tc>
          <w:tcPr>
            <w:tcW w:w="6446"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3. Актуальность (острота) проблемы:</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средняя - проблема достаточно широко осознается целевой группой населения, ее решение может привести к улучшению качества жизни - 5 баллов;</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высокая - отсутствие решения будет негативно сказываться на качестве жизни населения - 10 баллов;</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очень высокая - решение проблемы необходимо для поддержания и сохранения условий жизнеобеспечения населения - 15 баллов</w:t>
            </w:r>
          </w:p>
        </w:tc>
        <w:tc>
          <w:tcPr>
            <w:tcW w:w="3118"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15</w:t>
            </w:r>
          </w:p>
        </w:tc>
      </w:tr>
      <w:tr w:rsidR="00334071" w:rsidRPr="00334071" w:rsidTr="00AF5EFF">
        <w:tc>
          <w:tcPr>
            <w:tcW w:w="6446"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4. Наличие мероприятий по уменьшению негативного воздействия на состояние окружающей среды и здоровья населения:</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не предусматривается - 0;</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наличие природоохранных мероприятий в составе проекта, напрямую не связанных с воздействием на окружающую среду (например, посадка древесно-кустарниковой растительности вдоль строящихся дорог), - 5 баллов;</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наличие мероприятий, связанных с обустройством территории населенного пункта (например, озеленение), - 10 баллов;</w:t>
            </w:r>
          </w:p>
          <w:p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наличие мероприятий, связанных с уменьшением негативного воздействия на состояние окружающей среды (например, обустройство парковых зон, создание особо охраняемых природных территорий местного значения), - 15 баллов</w:t>
            </w:r>
          </w:p>
        </w:tc>
        <w:tc>
          <w:tcPr>
            <w:tcW w:w="3118" w:type="dxa"/>
            <w:tcBorders>
              <w:top w:val="single" w:sz="4" w:space="0" w:color="auto"/>
              <w:left w:val="single" w:sz="4" w:space="0" w:color="auto"/>
              <w:bottom w:val="single" w:sz="4" w:space="0" w:color="auto"/>
              <w:right w:val="single" w:sz="4" w:space="0" w:color="auto"/>
            </w:tcBorders>
          </w:tcPr>
          <w:p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15</w:t>
            </w:r>
          </w:p>
        </w:tc>
      </w:tr>
    </w:tbl>
    <w:p w:rsidR="007F7C70" w:rsidRPr="00B72D38" w:rsidRDefault="007F7C70" w:rsidP="000118C1">
      <w:pPr>
        <w:tabs>
          <w:tab w:val="left" w:pos="284"/>
          <w:tab w:val="left" w:pos="851"/>
          <w:tab w:val="left" w:pos="1134"/>
        </w:tabs>
        <w:jc w:val="both"/>
        <w:rPr>
          <w:rFonts w:ascii="Liberation Serif" w:hAnsi="Liberation Serif"/>
        </w:rPr>
      </w:pPr>
    </w:p>
    <w:sectPr w:rsidR="007F7C70" w:rsidRPr="00B72D38" w:rsidSect="00AF5EF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090" w:rsidRDefault="00235090">
      <w:r>
        <w:separator/>
      </w:r>
    </w:p>
  </w:endnote>
  <w:endnote w:type="continuationSeparator" w:id="0">
    <w:p w:rsidR="00235090" w:rsidRDefault="0023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090" w:rsidRDefault="00235090">
      <w:r>
        <w:separator/>
      </w:r>
    </w:p>
  </w:footnote>
  <w:footnote w:type="continuationSeparator" w:id="0">
    <w:p w:rsidR="00235090" w:rsidRDefault="00235090">
      <w:r>
        <w:continuationSeparator/>
      </w:r>
    </w:p>
  </w:footnote>
  <w:footnote w:id="1">
    <w:p w:rsidR="00334071" w:rsidRPr="00813DF2" w:rsidRDefault="00334071" w:rsidP="00334071">
      <w:pPr>
        <w:pStyle w:val="ConsPlusNonformat"/>
        <w:jc w:val="both"/>
        <w:rPr>
          <w:rFonts w:ascii="Liberation Serif" w:hAnsi="Liberation Serif" w:cs="Liberation Serif"/>
          <w:sz w:val="22"/>
          <w:szCs w:val="22"/>
        </w:rPr>
      </w:pPr>
      <w:r w:rsidRPr="00813DF2">
        <w:rPr>
          <w:rStyle w:val="a9"/>
          <w:rFonts w:ascii="Liberation Serif" w:hAnsi="Liberation Serif" w:cs="Liberation Serif"/>
          <w:sz w:val="22"/>
          <w:szCs w:val="22"/>
        </w:rPr>
        <w:footnoteRef/>
      </w:r>
      <w:r w:rsidRPr="00813DF2">
        <w:rPr>
          <w:rFonts w:ascii="Liberation Serif" w:hAnsi="Liberation Serif" w:cs="Liberation Serif"/>
          <w:sz w:val="22"/>
          <w:szCs w:val="22"/>
        </w:rPr>
        <w:t xml:space="preserve"> К</w:t>
      </w:r>
      <w:r>
        <w:rPr>
          <w:rFonts w:ascii="Liberation Serif" w:hAnsi="Liberation Serif" w:cs="Liberation Serif"/>
          <w:sz w:val="22"/>
          <w:szCs w:val="22"/>
        </w:rPr>
        <w:t xml:space="preserve"> </w:t>
      </w:r>
      <w:r w:rsidRPr="00813DF2">
        <w:rPr>
          <w:rFonts w:ascii="Liberation Serif" w:hAnsi="Liberation Serif" w:cs="Liberation Serif"/>
          <w:sz w:val="22"/>
          <w:szCs w:val="22"/>
        </w:rPr>
        <w:t>информации о проекте прикладываются фотоматериалы и (или) презентационные материалы и (или) иные наглядные материалы, необходимые для визуального представления проекта и места его реализации (при наличии).</w:t>
      </w:r>
    </w:p>
  </w:footnote>
  <w:footnote w:id="2">
    <w:p w:rsidR="00334071" w:rsidRPr="00813DF2" w:rsidRDefault="00334071" w:rsidP="00334071">
      <w:pPr>
        <w:pStyle w:val="ConsPlusNonformat"/>
        <w:jc w:val="both"/>
        <w:rPr>
          <w:rFonts w:ascii="Liberation Serif" w:hAnsi="Liberation Serif" w:cs="Liberation Serif"/>
          <w:sz w:val="22"/>
          <w:szCs w:val="22"/>
        </w:rPr>
      </w:pPr>
      <w:r w:rsidRPr="00813DF2">
        <w:rPr>
          <w:rStyle w:val="a9"/>
          <w:rFonts w:ascii="Liberation Serif" w:hAnsi="Liberation Serif" w:cs="Liberation Serif"/>
          <w:sz w:val="22"/>
          <w:szCs w:val="22"/>
        </w:rPr>
        <w:footnoteRef/>
      </w:r>
      <w:r w:rsidRPr="00813DF2">
        <w:rPr>
          <w:rFonts w:ascii="Liberation Serif" w:hAnsi="Liberation Serif" w:cs="Liberation Serif"/>
          <w:sz w:val="22"/>
          <w:szCs w:val="22"/>
        </w:rPr>
        <w:t xml:space="preserve"> К информации о проекте прикладываются копии технического задания (ведомости объемов работ) и (или) спецификации) и при наличии иная техническая документация, определяющая объем и характеристики приобретаемых товаров (работ, услуг).</w:t>
      </w:r>
    </w:p>
  </w:footnote>
  <w:footnote w:id="3">
    <w:p w:rsidR="00334071" w:rsidRPr="00813DF2" w:rsidRDefault="00334071" w:rsidP="00334071">
      <w:pPr>
        <w:pStyle w:val="ConsPlusNonformat"/>
        <w:jc w:val="both"/>
        <w:rPr>
          <w:rFonts w:ascii="Liberation Serif" w:hAnsi="Liberation Serif" w:cs="Liberation Serif"/>
          <w:sz w:val="22"/>
          <w:szCs w:val="22"/>
        </w:rPr>
      </w:pPr>
      <w:r w:rsidRPr="00813DF2">
        <w:rPr>
          <w:rStyle w:val="a9"/>
          <w:rFonts w:ascii="Liberation Serif" w:hAnsi="Liberation Serif" w:cs="Liberation Serif"/>
          <w:sz w:val="22"/>
          <w:szCs w:val="22"/>
        </w:rPr>
        <w:footnoteRef/>
      </w:r>
      <w:r w:rsidRPr="00813DF2">
        <w:rPr>
          <w:rFonts w:ascii="Liberation Serif" w:hAnsi="Liberation Serif" w:cs="Liberation Serif"/>
          <w:sz w:val="22"/>
          <w:szCs w:val="22"/>
        </w:rPr>
        <w:t xml:space="preserve"> В описании проекта не указываются товарные знаки, знаки обслуживания,</w:t>
      </w:r>
      <w:r>
        <w:rPr>
          <w:rFonts w:ascii="Liberation Serif" w:hAnsi="Liberation Serif" w:cs="Liberation Serif"/>
          <w:sz w:val="22"/>
          <w:szCs w:val="22"/>
        </w:rPr>
        <w:t xml:space="preserve"> </w:t>
      </w:r>
      <w:r w:rsidRPr="00813DF2">
        <w:rPr>
          <w:rFonts w:ascii="Liberation Serif" w:hAnsi="Liberation Serif" w:cs="Liberation Serif"/>
          <w:sz w:val="22"/>
          <w:szCs w:val="22"/>
        </w:rPr>
        <w:t>фирменные наименования и иные требования, которые в последующем могут</w:t>
      </w:r>
      <w:r>
        <w:rPr>
          <w:rFonts w:ascii="Liberation Serif" w:hAnsi="Liberation Serif" w:cs="Liberation Serif"/>
          <w:sz w:val="22"/>
          <w:szCs w:val="22"/>
        </w:rPr>
        <w:t xml:space="preserve"> </w:t>
      </w:r>
      <w:r w:rsidRPr="00813DF2">
        <w:rPr>
          <w:rFonts w:ascii="Liberation Serif" w:hAnsi="Liberation Serif" w:cs="Liberation Serif"/>
          <w:sz w:val="22"/>
          <w:szCs w:val="22"/>
        </w:rPr>
        <w:t>повлечь за собой ограничение количества потенциальных участников закупки,</w:t>
      </w:r>
      <w:r>
        <w:rPr>
          <w:rFonts w:ascii="Liberation Serif" w:hAnsi="Liberation Serif" w:cs="Liberation Serif"/>
          <w:sz w:val="22"/>
          <w:szCs w:val="22"/>
        </w:rPr>
        <w:t xml:space="preserve"> </w:t>
      </w:r>
      <w:r w:rsidRPr="00813DF2">
        <w:rPr>
          <w:rFonts w:ascii="Liberation Serif" w:hAnsi="Liberation Serif" w:cs="Liberation Serif"/>
          <w:sz w:val="22"/>
          <w:szCs w:val="22"/>
        </w:rPr>
        <w:t>допускается использование в описании товарных знаков при сопровождении</w:t>
      </w:r>
      <w:r>
        <w:rPr>
          <w:rFonts w:ascii="Liberation Serif" w:hAnsi="Liberation Serif" w:cs="Liberation Serif"/>
          <w:sz w:val="22"/>
          <w:szCs w:val="22"/>
        </w:rPr>
        <w:t xml:space="preserve"> фразами «или эквивалент» («</w:t>
      </w:r>
      <w:r w:rsidRPr="00813DF2">
        <w:rPr>
          <w:rFonts w:ascii="Liberation Serif" w:hAnsi="Liberation Serif" w:cs="Liberation Serif"/>
          <w:sz w:val="22"/>
          <w:szCs w:val="22"/>
        </w:rPr>
        <w:t>или а</w:t>
      </w:r>
      <w:r>
        <w:rPr>
          <w:rFonts w:ascii="Liberation Serif" w:hAnsi="Liberation Serif" w:cs="Liberation Serif"/>
          <w:sz w:val="22"/>
          <w:szCs w:val="22"/>
        </w:rPr>
        <w:t>налог»</w:t>
      </w:r>
      <w:r w:rsidRPr="00813DF2">
        <w:rPr>
          <w:rFonts w:ascii="Liberation Serif" w:hAnsi="Liberation Serif" w:cs="Liberation Serif"/>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869510"/>
      <w:docPartObj>
        <w:docPartGallery w:val="Page Numbers (Top of Page)"/>
        <w:docPartUnique/>
      </w:docPartObj>
    </w:sdtPr>
    <w:sdtEndPr/>
    <w:sdtContent>
      <w:p w:rsidR="006C26DD" w:rsidRDefault="006C26DD">
        <w:pPr>
          <w:pStyle w:val="a3"/>
          <w:jc w:val="center"/>
        </w:pPr>
        <w:r>
          <w:fldChar w:fldCharType="begin"/>
        </w:r>
        <w:r>
          <w:instrText>PAGE   \* MERGEFORMAT</w:instrText>
        </w:r>
        <w:r>
          <w:fldChar w:fldCharType="separate"/>
        </w:r>
        <w:r w:rsidR="00A803B2">
          <w:rPr>
            <w:noProof/>
          </w:rPr>
          <w:t>9</w:t>
        </w:r>
        <w:r>
          <w:fldChar w:fldCharType="end"/>
        </w:r>
      </w:p>
    </w:sdtContent>
  </w:sdt>
  <w:p w:rsidR="00A27AEB" w:rsidRDefault="00A27AEB" w:rsidP="00B57886">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6DD" w:rsidRDefault="006C26DD">
    <w:pPr>
      <w:pStyle w:val="a3"/>
      <w:jc w:val="center"/>
    </w:pPr>
    <w:r>
      <w:t>12</w:t>
    </w:r>
  </w:p>
  <w:p w:rsidR="00A27AEB" w:rsidRDefault="00A27A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6B3893"/>
    <w:multiLevelType w:val="hybridMultilevel"/>
    <w:tmpl w:val="733EA21A"/>
    <w:lvl w:ilvl="0" w:tplc="12AE0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E3A14"/>
    <w:rsid w:val="000118C1"/>
    <w:rsid w:val="00014681"/>
    <w:rsid w:val="00053F3A"/>
    <w:rsid w:val="00066DB8"/>
    <w:rsid w:val="000B751C"/>
    <w:rsid w:val="000C54E3"/>
    <w:rsid w:val="000C5D8D"/>
    <w:rsid w:val="00103949"/>
    <w:rsid w:val="00160D03"/>
    <w:rsid w:val="00161800"/>
    <w:rsid w:val="001731D6"/>
    <w:rsid w:val="001879B6"/>
    <w:rsid w:val="00191860"/>
    <w:rsid w:val="001D1ACA"/>
    <w:rsid w:val="001E0636"/>
    <w:rsid w:val="001F611D"/>
    <w:rsid w:val="00235090"/>
    <w:rsid w:val="00236450"/>
    <w:rsid w:val="00244BE4"/>
    <w:rsid w:val="00253DA7"/>
    <w:rsid w:val="00254F41"/>
    <w:rsid w:val="00264EDE"/>
    <w:rsid w:val="002A2278"/>
    <w:rsid w:val="002C1B8A"/>
    <w:rsid w:val="003220D7"/>
    <w:rsid w:val="00331305"/>
    <w:rsid w:val="00334071"/>
    <w:rsid w:val="00346B06"/>
    <w:rsid w:val="00370194"/>
    <w:rsid w:val="003F7AFC"/>
    <w:rsid w:val="00400E25"/>
    <w:rsid w:val="004223A6"/>
    <w:rsid w:val="004235E2"/>
    <w:rsid w:val="00465D61"/>
    <w:rsid w:val="004707CB"/>
    <w:rsid w:val="004C4242"/>
    <w:rsid w:val="004E62F7"/>
    <w:rsid w:val="0051521D"/>
    <w:rsid w:val="00535F5C"/>
    <w:rsid w:val="00540142"/>
    <w:rsid w:val="00542B0D"/>
    <w:rsid w:val="00553A8B"/>
    <w:rsid w:val="005545B5"/>
    <w:rsid w:val="0056173D"/>
    <w:rsid w:val="00585BFE"/>
    <w:rsid w:val="00591E8C"/>
    <w:rsid w:val="005A16BB"/>
    <w:rsid w:val="005A6F47"/>
    <w:rsid w:val="005D6AD0"/>
    <w:rsid w:val="005E6E85"/>
    <w:rsid w:val="005F1CEF"/>
    <w:rsid w:val="0060127A"/>
    <w:rsid w:val="00614199"/>
    <w:rsid w:val="00621EA2"/>
    <w:rsid w:val="00665477"/>
    <w:rsid w:val="00671015"/>
    <w:rsid w:val="006724B1"/>
    <w:rsid w:val="00683A41"/>
    <w:rsid w:val="006A50FA"/>
    <w:rsid w:val="006C26DD"/>
    <w:rsid w:val="006E25CB"/>
    <w:rsid w:val="0073344E"/>
    <w:rsid w:val="00750B0E"/>
    <w:rsid w:val="0075540B"/>
    <w:rsid w:val="00777586"/>
    <w:rsid w:val="00782BC3"/>
    <w:rsid w:val="007878A6"/>
    <w:rsid w:val="00792FDD"/>
    <w:rsid w:val="0079778D"/>
    <w:rsid w:val="007B53BD"/>
    <w:rsid w:val="007C50D9"/>
    <w:rsid w:val="007C7813"/>
    <w:rsid w:val="007D12F0"/>
    <w:rsid w:val="007E4C56"/>
    <w:rsid w:val="007F7C70"/>
    <w:rsid w:val="00812D95"/>
    <w:rsid w:val="008148FC"/>
    <w:rsid w:val="00822111"/>
    <w:rsid w:val="00835BA9"/>
    <w:rsid w:val="008369B7"/>
    <w:rsid w:val="0085082D"/>
    <w:rsid w:val="008515A5"/>
    <w:rsid w:val="0085244B"/>
    <w:rsid w:val="0085407F"/>
    <w:rsid w:val="00881EFD"/>
    <w:rsid w:val="008909C2"/>
    <w:rsid w:val="008A4962"/>
    <w:rsid w:val="008B44F9"/>
    <w:rsid w:val="008B799E"/>
    <w:rsid w:val="009215C8"/>
    <w:rsid w:val="009310E1"/>
    <w:rsid w:val="00984A1D"/>
    <w:rsid w:val="009919A8"/>
    <w:rsid w:val="009E2DCA"/>
    <w:rsid w:val="009E3A14"/>
    <w:rsid w:val="00A26CFF"/>
    <w:rsid w:val="00A27AEB"/>
    <w:rsid w:val="00A401C0"/>
    <w:rsid w:val="00A67D58"/>
    <w:rsid w:val="00A728AD"/>
    <w:rsid w:val="00A803B2"/>
    <w:rsid w:val="00A9147B"/>
    <w:rsid w:val="00AB3A5B"/>
    <w:rsid w:val="00AB3A75"/>
    <w:rsid w:val="00AB7010"/>
    <w:rsid w:val="00AC4DCA"/>
    <w:rsid w:val="00AC53CB"/>
    <w:rsid w:val="00AD398F"/>
    <w:rsid w:val="00AE315E"/>
    <w:rsid w:val="00AF4E05"/>
    <w:rsid w:val="00AF5EFF"/>
    <w:rsid w:val="00B1664C"/>
    <w:rsid w:val="00B23550"/>
    <w:rsid w:val="00B23DD2"/>
    <w:rsid w:val="00B33EF9"/>
    <w:rsid w:val="00B57886"/>
    <w:rsid w:val="00B6794C"/>
    <w:rsid w:val="00B72D38"/>
    <w:rsid w:val="00B8011B"/>
    <w:rsid w:val="00B817E3"/>
    <w:rsid w:val="00BF42BB"/>
    <w:rsid w:val="00C075CD"/>
    <w:rsid w:val="00C23101"/>
    <w:rsid w:val="00C34A31"/>
    <w:rsid w:val="00C4278B"/>
    <w:rsid w:val="00C47A8E"/>
    <w:rsid w:val="00C50953"/>
    <w:rsid w:val="00C73351"/>
    <w:rsid w:val="00C80440"/>
    <w:rsid w:val="00C8771B"/>
    <w:rsid w:val="00C905DE"/>
    <w:rsid w:val="00CC5A4E"/>
    <w:rsid w:val="00CD624E"/>
    <w:rsid w:val="00CE1D7F"/>
    <w:rsid w:val="00CF013D"/>
    <w:rsid w:val="00D0502A"/>
    <w:rsid w:val="00D23862"/>
    <w:rsid w:val="00D2614B"/>
    <w:rsid w:val="00D34AA0"/>
    <w:rsid w:val="00D703EC"/>
    <w:rsid w:val="00D8594F"/>
    <w:rsid w:val="00D93B13"/>
    <w:rsid w:val="00DB0224"/>
    <w:rsid w:val="00DB068C"/>
    <w:rsid w:val="00DB38B4"/>
    <w:rsid w:val="00DB3B19"/>
    <w:rsid w:val="00DF7D78"/>
    <w:rsid w:val="00E5788F"/>
    <w:rsid w:val="00E66F70"/>
    <w:rsid w:val="00E778C7"/>
    <w:rsid w:val="00EC58E2"/>
    <w:rsid w:val="00EF5EB7"/>
    <w:rsid w:val="00F04FB4"/>
    <w:rsid w:val="00F12ECC"/>
    <w:rsid w:val="00FA66AD"/>
    <w:rsid w:val="00FC0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FF42BE-1C4D-458D-AA68-5D5ED561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D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794C"/>
    <w:pPr>
      <w:tabs>
        <w:tab w:val="center" w:pos="4677"/>
        <w:tab w:val="right" w:pos="9355"/>
      </w:tabs>
    </w:pPr>
  </w:style>
  <w:style w:type="character" w:customStyle="1" w:styleId="a4">
    <w:name w:val="Верхний колонтитул Знак"/>
    <w:basedOn w:val="a0"/>
    <w:link w:val="a3"/>
    <w:uiPriority w:val="99"/>
    <w:rsid w:val="00B6794C"/>
    <w:rPr>
      <w:rFonts w:ascii="Times New Roman" w:eastAsia="Times New Roman" w:hAnsi="Times New Roman" w:cs="Times New Roman"/>
      <w:sz w:val="24"/>
      <w:szCs w:val="24"/>
      <w:lang w:eastAsia="ru-RU"/>
    </w:rPr>
  </w:style>
  <w:style w:type="table" w:styleId="a5">
    <w:name w:val="Table Grid"/>
    <w:basedOn w:val="a1"/>
    <w:uiPriority w:val="59"/>
    <w:rsid w:val="00B679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F12ECC"/>
    <w:rPr>
      <w:b/>
      <w:bCs/>
    </w:rPr>
  </w:style>
  <w:style w:type="paragraph" w:styleId="a7">
    <w:name w:val="List Paragraph"/>
    <w:basedOn w:val="a"/>
    <w:uiPriority w:val="34"/>
    <w:qFormat/>
    <w:rsid w:val="00881EFD"/>
    <w:pPr>
      <w:ind w:left="720"/>
      <w:contextualSpacing/>
    </w:pPr>
  </w:style>
  <w:style w:type="paragraph" w:customStyle="1" w:styleId="ConsPlusNormal">
    <w:name w:val="ConsPlusNormal"/>
    <w:rsid w:val="000118C1"/>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0118C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0118C1"/>
    <w:pPr>
      <w:spacing w:after="0" w:line="240" w:lineRule="auto"/>
    </w:pPr>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0118C1"/>
    <w:rPr>
      <w:vertAlign w:val="superscript"/>
    </w:rPr>
  </w:style>
  <w:style w:type="paragraph" w:styleId="aa">
    <w:name w:val="footer"/>
    <w:basedOn w:val="a"/>
    <w:link w:val="ab"/>
    <w:uiPriority w:val="99"/>
    <w:unhideWhenUsed/>
    <w:rsid w:val="005A16BB"/>
    <w:pPr>
      <w:tabs>
        <w:tab w:val="center" w:pos="4677"/>
        <w:tab w:val="right" w:pos="9355"/>
      </w:tabs>
    </w:pPr>
  </w:style>
  <w:style w:type="character" w:customStyle="1" w:styleId="ab">
    <w:name w:val="Нижний колонтитул Знак"/>
    <w:basedOn w:val="a0"/>
    <w:link w:val="aa"/>
    <w:uiPriority w:val="99"/>
    <w:rsid w:val="005A16BB"/>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CD624E"/>
    <w:rPr>
      <w:sz w:val="20"/>
      <w:szCs w:val="20"/>
    </w:rPr>
  </w:style>
  <w:style w:type="character" w:customStyle="1" w:styleId="ad">
    <w:name w:val="Текст сноски Знак"/>
    <w:basedOn w:val="a0"/>
    <w:link w:val="ac"/>
    <w:uiPriority w:val="99"/>
    <w:semiHidden/>
    <w:rsid w:val="00CD624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38556">
      <w:bodyDiv w:val="1"/>
      <w:marLeft w:val="0"/>
      <w:marRight w:val="0"/>
      <w:marTop w:val="0"/>
      <w:marBottom w:val="0"/>
      <w:divBdr>
        <w:top w:val="none" w:sz="0" w:space="0" w:color="auto"/>
        <w:left w:val="none" w:sz="0" w:space="0" w:color="auto"/>
        <w:bottom w:val="none" w:sz="0" w:space="0" w:color="auto"/>
        <w:right w:val="none" w:sz="0" w:space="0" w:color="auto"/>
      </w:divBdr>
      <w:divsChild>
        <w:div w:id="922446129">
          <w:marLeft w:val="0"/>
          <w:marRight w:val="0"/>
          <w:marTop w:val="0"/>
          <w:marBottom w:val="0"/>
          <w:divBdr>
            <w:top w:val="none" w:sz="0" w:space="0" w:color="auto"/>
            <w:left w:val="none" w:sz="0" w:space="0" w:color="auto"/>
            <w:bottom w:val="none" w:sz="0" w:space="0" w:color="auto"/>
            <w:right w:val="none" w:sz="0" w:space="0" w:color="auto"/>
          </w:divBdr>
        </w:div>
        <w:div w:id="485320725">
          <w:marLeft w:val="0"/>
          <w:marRight w:val="0"/>
          <w:marTop w:val="0"/>
          <w:marBottom w:val="0"/>
          <w:divBdr>
            <w:top w:val="none" w:sz="0" w:space="0" w:color="auto"/>
            <w:left w:val="none" w:sz="0" w:space="0" w:color="auto"/>
            <w:bottom w:val="none" w:sz="0" w:space="0" w:color="auto"/>
            <w:right w:val="none" w:sz="0" w:space="0" w:color="auto"/>
          </w:divBdr>
        </w:div>
      </w:divsChild>
    </w:div>
    <w:div w:id="797718987">
      <w:bodyDiv w:val="1"/>
      <w:marLeft w:val="0"/>
      <w:marRight w:val="0"/>
      <w:marTop w:val="0"/>
      <w:marBottom w:val="0"/>
      <w:divBdr>
        <w:top w:val="none" w:sz="0" w:space="0" w:color="auto"/>
        <w:left w:val="none" w:sz="0" w:space="0" w:color="auto"/>
        <w:bottom w:val="none" w:sz="0" w:space="0" w:color="auto"/>
        <w:right w:val="none" w:sz="0" w:space="0" w:color="auto"/>
      </w:divBdr>
      <w:divsChild>
        <w:div w:id="1720933178">
          <w:marLeft w:val="0"/>
          <w:marRight w:val="0"/>
          <w:marTop w:val="0"/>
          <w:marBottom w:val="0"/>
          <w:divBdr>
            <w:top w:val="none" w:sz="0" w:space="0" w:color="auto"/>
            <w:left w:val="none" w:sz="0" w:space="0" w:color="auto"/>
            <w:bottom w:val="none" w:sz="0" w:space="0" w:color="auto"/>
            <w:right w:val="none" w:sz="0" w:space="0" w:color="auto"/>
          </w:divBdr>
        </w:div>
        <w:div w:id="1842088255">
          <w:marLeft w:val="0"/>
          <w:marRight w:val="0"/>
          <w:marTop w:val="0"/>
          <w:marBottom w:val="0"/>
          <w:divBdr>
            <w:top w:val="none" w:sz="0" w:space="0" w:color="auto"/>
            <w:left w:val="none" w:sz="0" w:space="0" w:color="auto"/>
            <w:bottom w:val="none" w:sz="0" w:space="0" w:color="auto"/>
            <w:right w:val="none" w:sz="0" w:space="0" w:color="auto"/>
          </w:divBdr>
        </w:div>
        <w:div w:id="946694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1&amp;n=4057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071&amp;n=367012&amp;dst=109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40040-921B-4301-B960-8F07CF65D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3606</Words>
  <Characters>26220</Characters>
  <Application>Microsoft Office Word</Application>
  <DocSecurity>0</DocSecurity>
  <Lines>874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Кудинова Татьяна Ивановна</dc:creator>
  <cp:lastModifiedBy>Чемерикина Полина Сергеевна</cp:lastModifiedBy>
  <cp:revision>9</cp:revision>
  <cp:lastPrinted>2021-08-03T05:46:00Z</cp:lastPrinted>
  <dcterms:created xsi:type="dcterms:W3CDTF">2025-08-18T11:42:00Z</dcterms:created>
  <dcterms:modified xsi:type="dcterms:W3CDTF">2025-09-01T10:33:00Z</dcterms:modified>
</cp:coreProperties>
</file>