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593B60D6" w14:textId="77777777" w:rsidTr="00DB7880">
        <w:trPr>
          <w:trHeight w:val="1404"/>
        </w:trPr>
        <w:tc>
          <w:tcPr>
            <w:tcW w:w="5103" w:type="dxa"/>
          </w:tcPr>
          <w:p w14:paraId="3D9D6428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bookmarkStart w:id="0" w:name="Par40"/>
            <w:bookmarkEnd w:id="0"/>
            <w:r w:rsidRPr="00AD0AC4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5A18330A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14:paraId="6D6ADEAC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>постановлением Администрации</w:t>
            </w:r>
          </w:p>
          <w:p w14:paraId="37ED56BC" w14:textId="31171BE6" w:rsidR="00AD0AC4" w:rsidRPr="00AD0AC4" w:rsidRDefault="00AA5999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AD0AC4" w:rsidRPr="00AD0AC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72533A7" w14:textId="6CEFC84D" w:rsidR="004A2760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Pr="00AD0AC4">
              <w:rPr>
                <w:rFonts w:ascii="Liberation Serif" w:hAnsi="Liberation Serif"/>
                <w:sz w:val="24"/>
                <w:szCs w:val="24"/>
              </w:rPr>
              <w:t>______________№ _____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_____</w:t>
            </w:r>
            <w:r w:rsidRPr="00AD0AC4">
              <w:rPr>
                <w:rFonts w:ascii="Liberation Serif" w:hAnsi="Liberation Serif"/>
                <w:sz w:val="24"/>
                <w:szCs w:val="24"/>
              </w:rPr>
              <w:t>_</w:t>
            </w:r>
            <w:r>
              <w:rPr>
                <w:rFonts w:ascii="Liberation Serif" w:hAnsi="Liberation Serif"/>
                <w:sz w:val="24"/>
                <w:szCs w:val="24"/>
              </w:rPr>
              <w:t>____</w:t>
            </w:r>
            <w:r w:rsidRPr="00AD0AC4">
              <w:rPr>
                <w:rFonts w:ascii="Liberation Serif" w:hAnsi="Liberation Serif"/>
                <w:sz w:val="24"/>
                <w:szCs w:val="24"/>
              </w:rPr>
              <w:t>_</w:t>
            </w:r>
          </w:p>
        </w:tc>
      </w:tr>
    </w:tbl>
    <w:p w14:paraId="55FEE368" w14:textId="77777777" w:rsidR="004A276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91563F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C67503E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640F6774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3D90B4A3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53B058F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6C6F0739" w14:textId="721A5000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67C11C6" w14:textId="3D7183C2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46D88B42" w14:textId="7C633E63" w:rsidR="00351ABA" w:rsidRDefault="00351ABA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065D4CE3" w14:textId="77777777" w:rsidR="00351ABA" w:rsidRDefault="00351ABA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2E66FBAD" w14:textId="74514272" w:rsidR="00AD0AC4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>МУНИЦИПАЛЬНАЯ ПРОГРАММА</w:t>
      </w:r>
    </w:p>
    <w:p w14:paraId="5F06B2DA" w14:textId="77777777" w:rsidR="00F274A9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 xml:space="preserve">«РАЗВИТИЕ МУНИЦИПАЛЬНОЙ СЛУЖБЫ </w:t>
      </w:r>
    </w:p>
    <w:p w14:paraId="18E453BA" w14:textId="77777777" w:rsidR="00F274A9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 xml:space="preserve">В </w:t>
      </w:r>
      <w:r w:rsidR="00AA5999" w:rsidRPr="006029EF">
        <w:rPr>
          <w:rFonts w:ascii="Liberation Serif" w:hAnsi="Liberation Serif"/>
          <w:b/>
          <w:sz w:val="28"/>
          <w:szCs w:val="28"/>
        </w:rPr>
        <w:t>МУНИЦИПАЛЬНОМ</w:t>
      </w:r>
      <w:r w:rsidRPr="006029EF">
        <w:rPr>
          <w:rFonts w:ascii="Liberation Serif" w:hAnsi="Liberation Serif"/>
          <w:b/>
          <w:sz w:val="28"/>
          <w:szCs w:val="28"/>
        </w:rPr>
        <w:t xml:space="preserve"> ОКРУГЕ ПЕРВОУРАЛЬСК» </w:t>
      </w:r>
    </w:p>
    <w:p w14:paraId="3FD1EF18" w14:textId="1F0834F5" w:rsidR="00AD0AC4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>НА 202</w:t>
      </w:r>
      <w:r w:rsidR="00AA5999" w:rsidRPr="006029EF">
        <w:rPr>
          <w:rFonts w:ascii="Liberation Serif" w:hAnsi="Liberation Serif"/>
          <w:b/>
          <w:sz w:val="28"/>
          <w:szCs w:val="28"/>
        </w:rPr>
        <w:t>6</w:t>
      </w:r>
      <w:r w:rsidRPr="006029EF">
        <w:rPr>
          <w:rFonts w:ascii="Liberation Serif" w:hAnsi="Liberation Serif"/>
          <w:b/>
          <w:sz w:val="28"/>
          <w:szCs w:val="28"/>
        </w:rPr>
        <w:t xml:space="preserve"> - 20</w:t>
      </w:r>
      <w:r w:rsidR="00AA5999" w:rsidRPr="006029EF">
        <w:rPr>
          <w:rFonts w:ascii="Liberation Serif" w:hAnsi="Liberation Serif"/>
          <w:b/>
          <w:sz w:val="28"/>
          <w:szCs w:val="28"/>
        </w:rPr>
        <w:t>31</w:t>
      </w:r>
      <w:r w:rsidRPr="006029EF">
        <w:rPr>
          <w:rFonts w:ascii="Liberation Serif" w:hAnsi="Liberation Serif"/>
          <w:b/>
          <w:sz w:val="28"/>
          <w:szCs w:val="28"/>
        </w:rPr>
        <w:t xml:space="preserve"> ГОДЫ</w:t>
      </w:r>
    </w:p>
    <w:p w14:paraId="73CE3DFD" w14:textId="77777777" w:rsidR="00AD0AC4" w:rsidRPr="004E52A0" w:rsidRDefault="00AD0AC4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A6021E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</w:p>
    <w:p w14:paraId="74400166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BFA91B0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3189F08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14DC95D" w14:textId="5524F26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57377F1" w14:textId="39CCFFF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8846F0A" w14:textId="5BA490F9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5A7F17" w14:textId="51CA7F0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077278C" w14:textId="56350C0F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C1C925C" w14:textId="7F27B75F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1B2C38E" w14:textId="3204E4CC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0CA2128" w14:textId="6566B41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018289B" w14:textId="29DA9B7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28B50A4" w14:textId="75A17BB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F132684" w14:textId="2CB9817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3A8F1E5" w14:textId="6354D075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7CDF26B" w14:textId="42D9CB83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86135DC" w14:textId="045C078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99967E9" w14:textId="6D34336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6A3F2FF" w14:textId="5AADE3B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C05134E" w14:textId="49C289E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7313258" w14:textId="45652220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DAFC64" w14:textId="13116F35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1EE406CB" w14:textId="2CE5589D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58541B8" w14:textId="14372303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246E49C" w14:textId="14BD093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3167272" w14:textId="7F314A7D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1039DC4" w14:textId="22C82186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2BAE9CB" w14:textId="07A801F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6025E3" w14:textId="2A9A6868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4AFAA04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A2CFDAF" w14:textId="2032B753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lastRenderedPageBreak/>
        <w:t>ПАСПОРТ</w:t>
      </w:r>
    </w:p>
    <w:p w14:paraId="3B0CF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7B508AC8" w14:textId="1EC2D1B1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>«РАЗВИТИЕ МУНИЦИПАЛЬНОЙ СЛУЖБЫ</w:t>
      </w:r>
      <w:r w:rsidR="00127E41">
        <w:rPr>
          <w:rFonts w:ascii="Liberation Serif" w:hAnsi="Liberation Serif"/>
          <w:bCs/>
          <w:sz w:val="24"/>
          <w:szCs w:val="24"/>
        </w:rPr>
        <w:t xml:space="preserve"> В </w:t>
      </w:r>
      <w:r w:rsidR="00AA5999">
        <w:rPr>
          <w:rFonts w:ascii="Liberation Serif" w:hAnsi="Liberation Serif"/>
          <w:bCs/>
          <w:sz w:val="24"/>
          <w:szCs w:val="24"/>
        </w:rPr>
        <w:t>МУНИЦИПАЛЬНОМ</w:t>
      </w:r>
      <w:r w:rsidRPr="0006624E">
        <w:rPr>
          <w:rFonts w:ascii="Liberation Serif" w:hAnsi="Liberation Serif"/>
          <w:bCs/>
          <w:sz w:val="24"/>
          <w:szCs w:val="24"/>
        </w:rPr>
        <w:t xml:space="preserve"> ОКРУГ</w:t>
      </w:r>
      <w:r w:rsidR="00127E41">
        <w:rPr>
          <w:rFonts w:ascii="Liberation Serif" w:hAnsi="Liberation Serif"/>
          <w:bCs/>
          <w:sz w:val="24"/>
          <w:szCs w:val="24"/>
        </w:rPr>
        <w:t>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</w:t>
      </w:r>
      <w:r w:rsidR="00127E41">
        <w:rPr>
          <w:rFonts w:ascii="Liberation Serif" w:hAnsi="Liberation Serif"/>
          <w:bCs/>
          <w:sz w:val="24"/>
          <w:szCs w:val="24"/>
        </w:rPr>
        <w:t xml:space="preserve"> 202</w:t>
      </w:r>
      <w:r w:rsidR="00AA5999">
        <w:rPr>
          <w:rFonts w:ascii="Liberation Serif" w:hAnsi="Liberation Serif"/>
          <w:bCs/>
          <w:sz w:val="24"/>
          <w:szCs w:val="24"/>
        </w:rPr>
        <w:t>6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</w:t>
      </w:r>
      <w:r w:rsidR="00AA5999">
        <w:rPr>
          <w:rFonts w:ascii="Liberation Serif" w:hAnsi="Liberation Serif"/>
          <w:bCs/>
          <w:sz w:val="24"/>
          <w:szCs w:val="24"/>
        </w:rPr>
        <w:t>31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5BE91311" w14:textId="11ADF261" w:rsidR="004A276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BC1FBF7" w14:textId="77777777" w:rsidR="00B81834" w:rsidRPr="000C3C1D" w:rsidRDefault="00B81834" w:rsidP="00B8183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B81834" w:rsidRPr="000C3C1D" w14:paraId="66D5049A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C1569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E3F73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муниципальному управлению</w:t>
            </w:r>
          </w:p>
        </w:tc>
      </w:tr>
      <w:tr w:rsidR="00B81834" w:rsidRPr="000C3C1D" w14:paraId="1B8174BB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1E826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7C956F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Сивогорло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муниципального округа Первоуральск – по мероприятиям         №№ 1 – 6;</w:t>
            </w:r>
          </w:p>
          <w:p w14:paraId="1C7DA72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комитета по правовой работе и муниципальной службе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>воуральск – по мероприятиям         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B81834" w:rsidRPr="000C3C1D" w14:paraId="08ED681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67F84F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DC864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6E286C2C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BE0F7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6355E5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Цель программы: совершенствование системы муниципального управления и муниципальной службы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Первоуральск.</w:t>
            </w:r>
          </w:p>
          <w:p w14:paraId="41E2DEA0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37836EF3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8443D6A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7CF4DCE0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58CA879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6CC1972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59D1B74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5D71B48D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B81834" w:rsidRPr="000C3C1D" w14:paraId="23653646" w14:textId="77777777" w:rsidTr="0037582A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AC3DB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Перечень основных целевых показателей </w:t>
            </w:r>
          </w:p>
          <w:p w14:paraId="40C8636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994A44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2DC2FE3A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обучение по программам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2C9FC3A6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08218336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08B3622C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64C9E442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 пенсий за выслугу лет.</w:t>
            </w:r>
          </w:p>
          <w:p w14:paraId="3046B39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B81834" w:rsidRPr="000C3C1D" w14:paraId="5697DCD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FE3A8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DA822" w14:textId="6F92C726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- 20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B81834" w:rsidRPr="000C3C1D" w14:paraId="38239713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F2E2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B0535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2BA10A7C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677F0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821D0B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182A7C3E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1C089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области, в рамках которой реализуются мероприятия муниципальной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81947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B81834" w:rsidRPr="000C3C1D" w14:paraId="655B7C6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D2187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Объемы финансирования муниципальной программы по годам реализации, </w:t>
            </w:r>
          </w:p>
          <w:p w14:paraId="142C0B1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1488A" w14:textId="2F4357B3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59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438CD45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27A2B6" w14:textId="28BBD80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098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59A075E" w14:textId="54479A1E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121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1198688" w14:textId="7E1E605D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065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B4AB9AB" w14:textId="4FB0C8FA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CC199AF" w14:textId="3376C180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4A3189C4" w14:textId="3D1E5C2C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97F1112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4ABEDCD2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72A32BE" w14:textId="5B66601F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48E95D51" w14:textId="02C36BE5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3BADD267" w14:textId="3D3DE8E9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166D9B6D" w14:textId="7647DDA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5F06E8E" w14:textId="54930A4E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3CDFBC6" w14:textId="4EF6A5B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040D1FE" w14:textId="1F25F1CB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508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11C4C8E1" w14:textId="3FA13F4A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F274A9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43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455B1DC7" w14:textId="269FFC2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392446B" w14:textId="7901182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D5790A4" w14:textId="4281181D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354C044" w14:textId="4B1F118B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3560BEA1" w14:textId="2ED6DEFD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B7DFCBB" w14:textId="714C48F2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718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97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0B556E66" w14:textId="2D40624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12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778F813" w14:textId="635020E4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868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31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26D1D383" w14:textId="21A1AF6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812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5AABFD90" w14:textId="3556667B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32B6744" w14:textId="55D107D3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727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325490A" w14:textId="7CE7A2F6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486FB3FD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 на условиях софинансирования – 0,00 руб.:</w:t>
            </w:r>
          </w:p>
          <w:p w14:paraId="0058C2F7" w14:textId="491C0343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683C1DDF" w14:textId="280AC10F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6552F14B" w14:textId="0D16081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9FFA715" w14:textId="7613589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1FB9AC7E" w14:textId="7E20C64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11B2BC6" w14:textId="597FCD98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A6B2823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руб.:</w:t>
            </w:r>
          </w:p>
          <w:p w14:paraId="7BEFC56A" w14:textId="56F2FC74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87579B5" w14:textId="1E032286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0DCAD485" w14:textId="134C3DE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947BBE6" w14:textId="0FB9C985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10002845" w14:textId="2744C14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1159E01" w14:textId="425AF4BF" w:rsidR="00B81834" w:rsidRPr="00FA79B1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</w:t>
            </w:r>
          </w:p>
        </w:tc>
      </w:tr>
      <w:tr w:rsidR="00B81834" w:rsidRPr="000C3C1D" w14:paraId="242E0088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BF845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457F36" w14:textId="5EC08A4F" w:rsidR="00B81834" w:rsidRPr="000C3C1D" w:rsidRDefault="00F274A9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айт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Pr="001239C8">
              <w:rPr>
                <w:rFonts w:ascii="Liberation Serif" w:hAnsi="Liberation Serif"/>
                <w:sz w:val="24"/>
                <w:szCs w:val="24"/>
              </w:rPr>
              <w:t>(</w:t>
            </w:r>
            <w:hyperlink r:id="rId7" w:history="1">
              <w:r w:rsidRPr="00A930A8">
                <w:rPr>
                  <w:rStyle w:val="a7"/>
                  <w:rFonts w:ascii="Liberation Serif" w:hAnsi="Liberation Serif"/>
                  <w:sz w:val="24"/>
                  <w:szCs w:val="24"/>
                </w:rPr>
                <w:t>www.prvadm.ru</w:t>
              </w:r>
            </w:hyperlink>
            <w:r w:rsidRPr="001239C8">
              <w:rPr>
                <w:rFonts w:ascii="Liberation Serif" w:hAnsi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="00B81834" w:rsidRPr="000C3C1D">
              <w:rPr>
                <w:rFonts w:ascii="Liberation Serif" w:hAnsi="Liberation Serif"/>
                <w:sz w:val="24"/>
                <w:szCs w:val="24"/>
              </w:rPr>
              <w:t xml:space="preserve">аздел «Официально» - «Экономика» - «Бюджет </w:t>
            </w:r>
            <w:r w:rsidR="00B8183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1834"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13D71795" w14:textId="77777777" w:rsidR="00B81834" w:rsidRPr="000C3C1D" w:rsidRDefault="00B81834" w:rsidP="00B8183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7D2927CF" w14:textId="77777777" w:rsidR="00351ABA" w:rsidRDefault="00351ABA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A8FBC3B" w14:textId="445B49C0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lastRenderedPageBreak/>
        <w:t>Раздел 1. ХАРАКТЕРИСТИКА ПРОБЛЕМ,</w:t>
      </w:r>
    </w:p>
    <w:p w14:paraId="3734E52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НА РЕШЕНИЕ КОТОРЫХ НАПРАВЛЕНА </w:t>
      </w:r>
    </w:p>
    <w:p w14:paraId="0347A1C0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МУНИЦИПАЛЬНАЯ ПРОГРАММА</w:t>
      </w:r>
    </w:p>
    <w:p w14:paraId="6E14E60A" w14:textId="1D9DD2AC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656CB7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>
        <w:rPr>
          <w:rFonts w:ascii="Liberation Serif" w:hAnsi="Liberation Serif"/>
          <w:bCs/>
          <w:sz w:val="24"/>
          <w:szCs w:val="24"/>
        </w:rPr>
        <w:t>В</w:t>
      </w:r>
      <w:r w:rsidRPr="00656CB7">
        <w:rPr>
          <w:rFonts w:ascii="Liberation Serif" w:hAnsi="Liberation Serif"/>
          <w:bCs/>
          <w:sz w:val="24"/>
          <w:szCs w:val="24"/>
        </w:rPr>
        <w:t xml:space="preserve"> </w:t>
      </w:r>
      <w:r w:rsidR="00AA5999">
        <w:rPr>
          <w:rFonts w:ascii="Liberation Serif" w:hAnsi="Liberation Serif"/>
          <w:bCs/>
          <w:sz w:val="24"/>
          <w:szCs w:val="24"/>
        </w:rPr>
        <w:t>МУНИЦИПАЛЬНОМ</w:t>
      </w:r>
      <w:r w:rsidRPr="00656CB7">
        <w:rPr>
          <w:rFonts w:ascii="Liberation Serif" w:hAnsi="Liberation Serif"/>
          <w:bCs/>
          <w:sz w:val="24"/>
          <w:szCs w:val="24"/>
        </w:rPr>
        <w:t xml:space="preserve"> ОКРУГ</w:t>
      </w:r>
      <w:r>
        <w:rPr>
          <w:rFonts w:ascii="Liberation Serif" w:hAnsi="Liberation Serif"/>
          <w:bCs/>
          <w:sz w:val="24"/>
          <w:szCs w:val="24"/>
        </w:rPr>
        <w:t>Е</w:t>
      </w:r>
      <w:r w:rsidRPr="00656CB7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>
        <w:rPr>
          <w:rFonts w:ascii="Liberation Serif" w:hAnsi="Liberation Serif"/>
          <w:bCs/>
          <w:sz w:val="24"/>
          <w:szCs w:val="24"/>
        </w:rPr>
        <w:t>2</w:t>
      </w:r>
      <w:r w:rsidR="00AA5999">
        <w:rPr>
          <w:rFonts w:ascii="Liberation Serif" w:hAnsi="Liberation Serif"/>
          <w:bCs/>
          <w:sz w:val="24"/>
          <w:szCs w:val="24"/>
        </w:rPr>
        <w:t>6</w:t>
      </w:r>
      <w:r w:rsidRPr="00656CB7">
        <w:rPr>
          <w:rFonts w:ascii="Liberation Serif" w:hAnsi="Liberation Serif"/>
          <w:bCs/>
          <w:sz w:val="24"/>
          <w:szCs w:val="24"/>
        </w:rPr>
        <w:t xml:space="preserve"> - 20</w:t>
      </w:r>
      <w:r w:rsidR="00AA5999">
        <w:rPr>
          <w:rFonts w:ascii="Liberation Serif" w:hAnsi="Liberation Serif"/>
          <w:bCs/>
          <w:sz w:val="24"/>
          <w:szCs w:val="24"/>
        </w:rPr>
        <w:t>31</w:t>
      </w:r>
      <w:r w:rsidRPr="00656CB7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32C9FCAE" w14:textId="77777777" w:rsid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09EF711C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41D3071A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В соответствии с федеральным законодательством одним из приоритетных направлений развития местного самоуправления является развитие муниципальной службы как важнейшего элемента организации муниципального управления и решения вопросов местного значения, повышения эффективности взаимодействия общества и власти.</w:t>
      </w:r>
    </w:p>
    <w:p w14:paraId="57C458AB" w14:textId="77777777" w:rsid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В современных условиях развитие местного самоуправления и муниципальной службы осуществляется на основе комплексного подхода и ориентировано на реализацию мероприятий по совершенствованию нормативной правовой базы, повышению качества и доступности муниципальных услуг, </w:t>
      </w:r>
      <w:r w:rsidR="004C6060">
        <w:rPr>
          <w:rFonts w:ascii="Liberation Serif" w:hAnsi="Liberation Serif"/>
          <w:sz w:val="24"/>
          <w:szCs w:val="24"/>
        </w:rPr>
        <w:t>рационально</w:t>
      </w:r>
      <w:r w:rsidR="00185A2E">
        <w:rPr>
          <w:rFonts w:ascii="Liberation Serif" w:hAnsi="Liberation Serif"/>
          <w:sz w:val="24"/>
          <w:szCs w:val="24"/>
        </w:rPr>
        <w:t>му</w:t>
      </w:r>
      <w:r w:rsidRPr="00656CB7">
        <w:rPr>
          <w:rFonts w:ascii="Liberation Serif" w:hAnsi="Liberation Serif"/>
          <w:sz w:val="24"/>
          <w:szCs w:val="24"/>
        </w:rPr>
        <w:t xml:space="preserve"> использовани</w:t>
      </w:r>
      <w:r w:rsidR="00185A2E">
        <w:rPr>
          <w:rFonts w:ascii="Liberation Serif" w:hAnsi="Liberation Serif"/>
          <w:sz w:val="24"/>
          <w:szCs w:val="24"/>
        </w:rPr>
        <w:t>ю</w:t>
      </w:r>
      <w:r w:rsidRPr="00656CB7">
        <w:rPr>
          <w:rFonts w:ascii="Liberation Serif" w:hAnsi="Liberation Serif"/>
          <w:sz w:val="24"/>
          <w:szCs w:val="24"/>
        </w:rPr>
        <w:t xml:space="preserve"> бюджетных средств, повышению образовательного и профессионального уровня муниципальных служащих, рациональному использованию кадрового резерва,</w:t>
      </w:r>
      <w:r>
        <w:rPr>
          <w:rFonts w:ascii="Liberation Serif" w:hAnsi="Liberation Serif"/>
          <w:sz w:val="24"/>
          <w:szCs w:val="24"/>
        </w:rPr>
        <w:t xml:space="preserve"> развитию наставничества на муниципальной службе,</w:t>
      </w:r>
      <w:r w:rsidRPr="00656CB7">
        <w:rPr>
          <w:rFonts w:ascii="Liberation Serif" w:hAnsi="Liberation Serif"/>
          <w:sz w:val="24"/>
          <w:szCs w:val="24"/>
        </w:rPr>
        <w:t xml:space="preserve"> соблюдению муниципальными служащими ограничений и запретов, требований о предотвращении и урегулировании конфликта интересов, исполнени</w:t>
      </w:r>
      <w:r w:rsidR="00185A2E">
        <w:rPr>
          <w:rFonts w:ascii="Liberation Serif" w:hAnsi="Liberation Serif"/>
          <w:sz w:val="24"/>
          <w:szCs w:val="24"/>
        </w:rPr>
        <w:t>ю</w:t>
      </w:r>
      <w:r w:rsidRPr="00656CB7">
        <w:rPr>
          <w:rFonts w:ascii="Liberation Serif" w:hAnsi="Liberation Serif"/>
          <w:sz w:val="24"/>
          <w:szCs w:val="24"/>
        </w:rPr>
        <w:t xml:space="preserve"> ими обязанностей, установленных законодательством по противодействию коррупции и муниципальной службе.</w:t>
      </w:r>
    </w:p>
    <w:p w14:paraId="228A8B5D" w14:textId="77777777" w:rsidR="00EE609D" w:rsidRPr="00656CB7" w:rsidRDefault="00EE609D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E609D">
        <w:rPr>
          <w:rFonts w:ascii="Liberation Serif" w:hAnsi="Liberation Serif"/>
          <w:sz w:val="24"/>
          <w:szCs w:val="24"/>
        </w:rPr>
        <w:t xml:space="preserve">Федеральный закон от 2 марта 2007 года </w:t>
      </w:r>
      <w:r>
        <w:rPr>
          <w:rFonts w:ascii="Liberation Serif" w:hAnsi="Liberation Serif"/>
          <w:sz w:val="24"/>
          <w:szCs w:val="24"/>
        </w:rPr>
        <w:t>№ 25-ФЗ «</w:t>
      </w:r>
      <w:r w:rsidRPr="00EE609D">
        <w:rPr>
          <w:rFonts w:ascii="Liberation Serif" w:hAnsi="Liberation Serif"/>
          <w:sz w:val="24"/>
          <w:szCs w:val="24"/>
        </w:rPr>
        <w:t xml:space="preserve">О муниципальной службе в </w:t>
      </w:r>
      <w:r>
        <w:rPr>
          <w:rFonts w:ascii="Liberation Serif" w:hAnsi="Liberation Serif"/>
          <w:sz w:val="24"/>
          <w:szCs w:val="24"/>
        </w:rPr>
        <w:t>Российской Федерации»</w:t>
      </w:r>
      <w:r w:rsidRPr="00EE609D">
        <w:rPr>
          <w:rFonts w:ascii="Liberation Serif" w:hAnsi="Liberation Serif"/>
          <w:sz w:val="24"/>
          <w:szCs w:val="24"/>
        </w:rPr>
        <w:t xml:space="preserve"> и Закон Свердловской области от 29 октября 2007 года </w:t>
      </w:r>
      <w:r>
        <w:rPr>
          <w:rFonts w:ascii="Liberation Serif" w:hAnsi="Liberation Serif"/>
          <w:sz w:val="24"/>
          <w:szCs w:val="24"/>
        </w:rPr>
        <w:t>№ 136-ОЗ «</w:t>
      </w:r>
      <w:r w:rsidRPr="00EE609D">
        <w:rPr>
          <w:rFonts w:ascii="Liberation Serif" w:hAnsi="Liberation Serif"/>
          <w:sz w:val="24"/>
          <w:szCs w:val="24"/>
        </w:rPr>
        <w:t xml:space="preserve">Об особенностях муниципальной службы на </w:t>
      </w:r>
      <w:r>
        <w:rPr>
          <w:rFonts w:ascii="Liberation Serif" w:hAnsi="Liberation Serif"/>
          <w:sz w:val="24"/>
          <w:szCs w:val="24"/>
        </w:rPr>
        <w:t>территории Свердловской области»</w:t>
      </w:r>
      <w:r w:rsidRPr="00EE609D">
        <w:rPr>
          <w:rFonts w:ascii="Liberation Serif" w:hAnsi="Liberation Serif"/>
          <w:sz w:val="24"/>
          <w:szCs w:val="24"/>
        </w:rPr>
        <w:t xml:space="preserve"> предусматривают обеспечение развития муниципальной службы посредством принятия соответствующей муниципальной программы, финансируемой за счет средств местного бюджета.</w:t>
      </w:r>
    </w:p>
    <w:p w14:paraId="38113033" w14:textId="33B5D3B6" w:rsidR="00656CB7" w:rsidRPr="00656CB7" w:rsidRDefault="00EE609D" w:rsidP="00656C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Реализация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="00656CB7" w:rsidRPr="00656CB7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672DDF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в глазах населения.</w:t>
      </w:r>
    </w:p>
    <w:p w14:paraId="7FB9DA24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Для преодоления негативных явлений в работе персонала необходимо:</w:t>
      </w:r>
    </w:p>
    <w:p w14:paraId="17F284A0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эффективно использовать современные технологии управления персоналом;</w:t>
      </w:r>
    </w:p>
    <w:p w14:paraId="4DD6B72E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эффективность кадровой политики в сфере муниципальной службы;</w:t>
      </w:r>
    </w:p>
    <w:p w14:paraId="413E3D5F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улучшать ресурсную обеспеченность муниципальной службы;</w:t>
      </w:r>
    </w:p>
    <w:p w14:paraId="0BC5414D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эффективность правовых и организационных мер контроля деятельности муниципальных служащих;</w:t>
      </w:r>
    </w:p>
    <w:p w14:paraId="2966EE02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систематизировать организацию профессионального обучения муниципальных служащих;</w:t>
      </w:r>
    </w:p>
    <w:p w14:paraId="6CC57DB1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престижность муниципальной службы.</w:t>
      </w:r>
    </w:p>
    <w:p w14:paraId="6F73EDA1" w14:textId="264B3C21" w:rsidR="00656CB7" w:rsidRPr="00656CB7" w:rsidRDefault="00EE609D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Предусмотренные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рограммой мероприятия создают условия для оптимизации усилий и ресурсов органов местного самоуправления с целью их рационального и эффективного использования. </w:t>
      </w:r>
      <w:r>
        <w:rPr>
          <w:rFonts w:ascii="Liberation Serif" w:hAnsi="Liberation Serif"/>
          <w:sz w:val="24"/>
          <w:szCs w:val="24"/>
        </w:rPr>
        <w:t>П</w:t>
      </w:r>
      <w:r w:rsidR="00656CB7" w:rsidRPr="00656CB7">
        <w:rPr>
          <w:rFonts w:ascii="Liberation Serif" w:hAnsi="Liberation Serif"/>
          <w:sz w:val="24"/>
          <w:szCs w:val="24"/>
        </w:rPr>
        <w:t>рограммно-целев</w:t>
      </w:r>
      <w:r>
        <w:rPr>
          <w:rFonts w:ascii="Liberation Serif" w:hAnsi="Liberation Serif"/>
          <w:sz w:val="24"/>
          <w:szCs w:val="24"/>
        </w:rPr>
        <w:t>ой</w:t>
      </w:r>
      <w:r w:rsidR="00656CB7" w:rsidRPr="00656CB7">
        <w:rPr>
          <w:rFonts w:ascii="Liberation Serif" w:hAnsi="Liberation Serif"/>
          <w:sz w:val="24"/>
          <w:szCs w:val="24"/>
        </w:rPr>
        <w:t xml:space="preserve"> метод позволит наилучшим образом скоординиро</w:t>
      </w:r>
      <w:r>
        <w:rPr>
          <w:rFonts w:ascii="Liberation Serif" w:hAnsi="Liberation Serif"/>
          <w:sz w:val="24"/>
          <w:szCs w:val="24"/>
        </w:rPr>
        <w:t>вать деятельность исполнителей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рограммы и создаст условия для развития муниципальной службы, для профилактики, предупреждения, выявления и пресечения конфликта интересов в органах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="00656CB7" w:rsidRPr="00656CB7">
        <w:rPr>
          <w:rFonts w:ascii="Liberation Serif" w:hAnsi="Liberation Serif"/>
          <w:sz w:val="24"/>
          <w:szCs w:val="24"/>
        </w:rPr>
        <w:t xml:space="preserve"> округа </w:t>
      </w:r>
      <w:r w:rsidR="00656CB7" w:rsidRPr="00656CB7">
        <w:rPr>
          <w:rFonts w:ascii="Liberation Serif" w:hAnsi="Liberation Serif"/>
          <w:sz w:val="24"/>
          <w:szCs w:val="24"/>
        </w:rPr>
        <w:lastRenderedPageBreak/>
        <w:t>Первоуральск, а также повышения эффективности кадровой политики в сфере муниципальной службы, результативности, роли и престижа муниципальной службы.</w:t>
      </w:r>
    </w:p>
    <w:p w14:paraId="4D701CEB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Основные риски, связанные с программно-целевым методом решения проблем:</w:t>
      </w:r>
    </w:p>
    <w:p w14:paraId="61123EB5" w14:textId="592B2ABC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- финансовый риск реализации Программы представляет собой снижение финансовых поступлений из бюджета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Pr="00656CB7">
        <w:rPr>
          <w:rFonts w:ascii="Liberation Serif" w:hAnsi="Liberation Serif"/>
          <w:sz w:val="24"/>
          <w:szCs w:val="24"/>
        </w:rPr>
        <w:t xml:space="preserve"> округа;</w:t>
      </w:r>
    </w:p>
    <w:p w14:paraId="13FC8FB5" w14:textId="3BE5AC89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- административный риск применения программно-целевого метода решения проблем заключается в неисполнении в полном объеме программных обязательств органами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Pr="00656CB7">
        <w:rPr>
          <w:rFonts w:ascii="Liberation Serif" w:hAnsi="Liberation Serif"/>
          <w:sz w:val="24"/>
          <w:szCs w:val="24"/>
        </w:rPr>
        <w:t xml:space="preserve"> округа Первоуральск, что приведет к диспропорциям в отчетных показателях, в том числе риску несвоевременной коррекции мероприятий по результатам достигнутых показателей.</w:t>
      </w:r>
    </w:p>
    <w:p w14:paraId="5B21C01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Способами ограничения данных рисков являются:</w:t>
      </w:r>
    </w:p>
    <w:p w14:paraId="38D2E1B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1) своевременная корректировка мероприятий </w:t>
      </w:r>
      <w:r w:rsidR="00EE609D">
        <w:rPr>
          <w:rFonts w:ascii="Liberation Serif" w:hAnsi="Liberation Serif"/>
          <w:sz w:val="24"/>
          <w:szCs w:val="24"/>
        </w:rPr>
        <w:t>муниципальной п</w:t>
      </w:r>
      <w:r w:rsidRPr="00656CB7">
        <w:rPr>
          <w:rFonts w:ascii="Liberation Serif" w:hAnsi="Liberation Serif"/>
          <w:sz w:val="24"/>
          <w:szCs w:val="24"/>
        </w:rPr>
        <w:t>рограммы;</w:t>
      </w:r>
    </w:p>
    <w:p w14:paraId="0D29D52B" w14:textId="77777777" w:rsidR="00656CB7" w:rsidRPr="00656CB7" w:rsidRDefault="00656CB7" w:rsidP="004C6060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656CB7">
        <w:rPr>
          <w:rFonts w:ascii="Liberation Serif" w:hAnsi="Liberation Serif"/>
          <w:sz w:val="24"/>
          <w:szCs w:val="24"/>
        </w:rPr>
        <w:t>2) усиление контроля за ходом выполнения программных мероприятий и совершенствование механизмов т</w:t>
      </w:r>
      <w:r w:rsidR="00EE609D">
        <w:rPr>
          <w:rFonts w:ascii="Liberation Serif" w:hAnsi="Liberation Serif"/>
          <w:sz w:val="24"/>
          <w:szCs w:val="24"/>
        </w:rPr>
        <w:t>екущего управления реализацией п</w:t>
      </w:r>
      <w:r w:rsidRPr="00656CB7">
        <w:rPr>
          <w:rFonts w:ascii="Liberation Serif" w:hAnsi="Liberation Serif"/>
          <w:sz w:val="24"/>
          <w:szCs w:val="24"/>
        </w:rPr>
        <w:t>рограммы.</w:t>
      </w:r>
    </w:p>
    <w:p w14:paraId="18E38221" w14:textId="5F2595CB" w:rsidR="002F03D5" w:rsidRDefault="002F03D5" w:rsidP="00656CB7">
      <w:pPr>
        <w:ind w:firstLine="709"/>
      </w:pPr>
    </w:p>
    <w:p w14:paraId="3FF08801" w14:textId="099E607D" w:rsidR="008428FE" w:rsidRDefault="008428FE" w:rsidP="00656CB7">
      <w:pPr>
        <w:ind w:firstLine="709"/>
      </w:pPr>
    </w:p>
    <w:p w14:paraId="1BE851E3" w14:textId="3A9A26F7" w:rsidR="008428FE" w:rsidRDefault="008428FE" w:rsidP="00656CB7">
      <w:pPr>
        <w:ind w:firstLine="709"/>
      </w:pPr>
    </w:p>
    <w:p w14:paraId="46D59FBB" w14:textId="0C5DA626" w:rsidR="008428FE" w:rsidRDefault="008428FE" w:rsidP="00656CB7">
      <w:pPr>
        <w:ind w:firstLine="709"/>
      </w:pPr>
    </w:p>
    <w:p w14:paraId="7FBBB1C7" w14:textId="5EA0256A" w:rsidR="008428FE" w:rsidRDefault="008428FE" w:rsidP="00656CB7">
      <w:pPr>
        <w:ind w:firstLine="709"/>
      </w:pPr>
    </w:p>
    <w:p w14:paraId="40C832BE" w14:textId="5B4F77B1" w:rsidR="008428FE" w:rsidRDefault="008428FE" w:rsidP="00656CB7">
      <w:pPr>
        <w:ind w:firstLine="709"/>
      </w:pPr>
    </w:p>
    <w:p w14:paraId="12AFA4E2" w14:textId="775534EF" w:rsidR="008428FE" w:rsidRDefault="008428FE" w:rsidP="00656CB7">
      <w:pPr>
        <w:ind w:firstLine="709"/>
      </w:pPr>
    </w:p>
    <w:p w14:paraId="1ADCB5EE" w14:textId="203C1DBD" w:rsidR="008428FE" w:rsidRDefault="008428FE" w:rsidP="00656CB7">
      <w:pPr>
        <w:ind w:firstLine="709"/>
      </w:pPr>
    </w:p>
    <w:p w14:paraId="3D4DB0EE" w14:textId="6889690F" w:rsidR="008428FE" w:rsidRDefault="008428FE" w:rsidP="00656CB7">
      <w:pPr>
        <w:ind w:firstLine="709"/>
      </w:pPr>
    </w:p>
    <w:p w14:paraId="7A90530A" w14:textId="0DCEAABC" w:rsidR="008428FE" w:rsidRDefault="008428FE" w:rsidP="00656CB7">
      <w:pPr>
        <w:ind w:firstLine="709"/>
      </w:pPr>
    </w:p>
    <w:p w14:paraId="4C78AAC3" w14:textId="4C3BEB15" w:rsidR="008428FE" w:rsidRDefault="008428FE" w:rsidP="00656CB7">
      <w:pPr>
        <w:ind w:firstLine="709"/>
      </w:pPr>
    </w:p>
    <w:p w14:paraId="31B66237" w14:textId="3CE2ACCD" w:rsidR="008428FE" w:rsidRDefault="008428FE" w:rsidP="00656CB7">
      <w:pPr>
        <w:ind w:firstLine="709"/>
      </w:pPr>
    </w:p>
    <w:p w14:paraId="5F0BFFA0" w14:textId="6A5A7E14" w:rsidR="008428FE" w:rsidRDefault="008428FE" w:rsidP="00656CB7">
      <w:pPr>
        <w:ind w:firstLine="709"/>
      </w:pPr>
    </w:p>
    <w:p w14:paraId="2CA3C71E" w14:textId="221A9B6C" w:rsidR="008428FE" w:rsidRDefault="008428FE" w:rsidP="00656CB7">
      <w:pPr>
        <w:ind w:firstLine="709"/>
      </w:pPr>
    </w:p>
    <w:p w14:paraId="71C949AF" w14:textId="521CBB67" w:rsidR="008428FE" w:rsidRDefault="008428FE" w:rsidP="00656CB7">
      <w:pPr>
        <w:ind w:firstLine="709"/>
      </w:pPr>
    </w:p>
    <w:p w14:paraId="334E4FEF" w14:textId="5E5D64C8" w:rsidR="008428FE" w:rsidRDefault="008428FE" w:rsidP="00656CB7">
      <w:pPr>
        <w:ind w:firstLine="709"/>
      </w:pPr>
    </w:p>
    <w:p w14:paraId="3FF02825" w14:textId="7B40E4F6" w:rsidR="008428FE" w:rsidRDefault="008428FE" w:rsidP="00656CB7">
      <w:pPr>
        <w:ind w:firstLine="709"/>
      </w:pPr>
    </w:p>
    <w:p w14:paraId="039CA330" w14:textId="2B2D189E" w:rsidR="008428FE" w:rsidRDefault="008428FE" w:rsidP="00656CB7">
      <w:pPr>
        <w:ind w:firstLine="709"/>
      </w:pPr>
    </w:p>
    <w:p w14:paraId="7C16375E" w14:textId="7B570668" w:rsidR="008428FE" w:rsidRDefault="008428FE" w:rsidP="00656CB7">
      <w:pPr>
        <w:ind w:firstLine="709"/>
      </w:pPr>
    </w:p>
    <w:p w14:paraId="549DCE53" w14:textId="45011A72" w:rsidR="008428FE" w:rsidRDefault="008428FE" w:rsidP="00656CB7">
      <w:pPr>
        <w:ind w:firstLine="709"/>
      </w:pPr>
    </w:p>
    <w:p w14:paraId="56606E84" w14:textId="4C7C9565" w:rsidR="008428FE" w:rsidRDefault="008428FE" w:rsidP="00656CB7">
      <w:pPr>
        <w:ind w:firstLine="709"/>
      </w:pPr>
    </w:p>
    <w:p w14:paraId="33775FCC" w14:textId="77777777" w:rsidR="008428FE" w:rsidRDefault="008428FE" w:rsidP="00656CB7">
      <w:pPr>
        <w:ind w:firstLine="709"/>
        <w:sectPr w:rsidR="008428FE" w:rsidSect="009A0E35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834252F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Форма 1</w:t>
      </w:r>
    </w:p>
    <w:p w14:paraId="6383712F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bookmarkStart w:id="3" w:name="P225"/>
      <w:bookmarkEnd w:id="3"/>
    </w:p>
    <w:p w14:paraId="449A149B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661553CD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Раздел 2. ЦЕЛИ И ЗАДАЧИ, ЦЕЛЕВЫЕ ПОКАЗАТЕЛИ </w:t>
      </w:r>
    </w:p>
    <w:p w14:paraId="5B3CC2FA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МУНИЦИПАЛЬНОЙ ПРОГРАММЫ «РАЗВИТИЕ МУНИЦИПАЛЬНОЙ СЛУЖБЫ </w:t>
      </w:r>
    </w:p>
    <w:p w14:paraId="4510D30D" w14:textId="75496A73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>В МУНИЦИПАЛЬНОМ ОКРУГЕ ПЕРВОУРАЛЬСК» НА 202</w:t>
      </w:r>
      <w:r w:rsidR="00C84D2F"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- 20</w:t>
      </w:r>
      <w:r w:rsidR="00C84D2F"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ГОДЫ</w:t>
      </w:r>
    </w:p>
    <w:p w14:paraId="317D7895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835"/>
        <w:gridCol w:w="850"/>
        <w:gridCol w:w="1134"/>
        <w:gridCol w:w="1134"/>
        <w:gridCol w:w="1134"/>
        <w:gridCol w:w="1134"/>
        <w:gridCol w:w="1134"/>
        <w:gridCol w:w="1134"/>
        <w:gridCol w:w="2693"/>
      </w:tblGrid>
      <w:tr w:rsidR="008428FE" w:rsidRPr="008428FE" w14:paraId="1D0139F0" w14:textId="77777777" w:rsidTr="00DB7880">
        <w:trPr>
          <w:tblHeader/>
        </w:trPr>
        <w:tc>
          <w:tcPr>
            <w:tcW w:w="1277" w:type="dxa"/>
            <w:vMerge w:val="restart"/>
            <w:vAlign w:val="center"/>
          </w:tcPr>
          <w:p w14:paraId="3587C45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4" w:name="P229"/>
            <w:bookmarkEnd w:id="4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Порядко</w:t>
            </w:r>
          </w:p>
          <w:p w14:paraId="34834F9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вый номер цели, задачи, целевого показателя</w:t>
            </w:r>
          </w:p>
        </w:tc>
        <w:tc>
          <w:tcPr>
            <w:tcW w:w="2835" w:type="dxa"/>
            <w:vMerge w:val="restart"/>
            <w:vAlign w:val="center"/>
          </w:tcPr>
          <w:p w14:paraId="2C91FB0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vAlign w:val="center"/>
          </w:tcPr>
          <w:p w14:paraId="7756F4F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804" w:type="dxa"/>
            <w:gridSpan w:val="6"/>
          </w:tcPr>
          <w:p w14:paraId="5E01340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Значение целевого показателя муниципальной программы</w:t>
            </w:r>
          </w:p>
        </w:tc>
        <w:tc>
          <w:tcPr>
            <w:tcW w:w="2693" w:type="dxa"/>
            <w:vMerge w:val="restart"/>
            <w:vAlign w:val="center"/>
          </w:tcPr>
          <w:p w14:paraId="6F369BB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Источник значений показателей, методика расчета данного показателя</w:t>
            </w:r>
          </w:p>
        </w:tc>
      </w:tr>
      <w:tr w:rsidR="008428FE" w:rsidRPr="008428FE" w14:paraId="75E42929" w14:textId="77777777" w:rsidTr="00DB7880">
        <w:trPr>
          <w:trHeight w:val="1248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53188055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6E00160B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45A83AF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7A8266" w14:textId="7CCA70EB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E97B3D" w14:textId="204268E1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29BA7D" w14:textId="55A7E9A5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E41364" w14:textId="1DF93A3D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C8D632" w14:textId="552D2AE6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CE0119" w14:textId="4A8E2C09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D0CFA1D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  <w:tr w:rsidR="008428FE" w:rsidRPr="008428FE" w14:paraId="0F74CA7F" w14:textId="77777777" w:rsidTr="00DB7880">
        <w:trPr>
          <w:tblHeader/>
        </w:trPr>
        <w:tc>
          <w:tcPr>
            <w:tcW w:w="1277" w:type="dxa"/>
          </w:tcPr>
          <w:p w14:paraId="4D0C093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1C9B46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1219D8B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049A9D8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3A9AD3E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60BF5EA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289E95B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66E35D8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14:paraId="3B881D7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14:paraId="6FE06AF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</w:t>
            </w:r>
          </w:p>
        </w:tc>
      </w:tr>
      <w:tr w:rsidR="008428FE" w:rsidRPr="008428FE" w14:paraId="75CD561C" w14:textId="77777777" w:rsidTr="00DB7880">
        <w:tc>
          <w:tcPr>
            <w:tcW w:w="1277" w:type="dxa"/>
          </w:tcPr>
          <w:p w14:paraId="0E891D5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</w:tcPr>
          <w:p w14:paraId="3D36623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Цель: Совершенствование системы муниципального управления и муниципальной службы в муниципальном округе Первоуральск</w:t>
            </w:r>
          </w:p>
        </w:tc>
        <w:tc>
          <w:tcPr>
            <w:tcW w:w="850" w:type="dxa"/>
          </w:tcPr>
          <w:p w14:paraId="6A630E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3336D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CC496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289FC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875BD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DAC47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B0952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857A7C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25D35068" w14:textId="77777777" w:rsidTr="00DB7880">
        <w:tc>
          <w:tcPr>
            <w:tcW w:w="1277" w:type="dxa"/>
          </w:tcPr>
          <w:p w14:paraId="616D6CE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</w:tcPr>
          <w:p w14:paraId="3DF8AA9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Задача 1: 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</w:tc>
        <w:tc>
          <w:tcPr>
            <w:tcW w:w="850" w:type="dxa"/>
          </w:tcPr>
          <w:p w14:paraId="07B4812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CB6E0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494A4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B44F8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5CBD6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BDBB2F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6DD30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E455B7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31A1E630" w14:textId="77777777" w:rsidTr="00DB7880">
        <w:tc>
          <w:tcPr>
            <w:tcW w:w="1277" w:type="dxa"/>
          </w:tcPr>
          <w:p w14:paraId="36C06DA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835" w:type="dxa"/>
          </w:tcPr>
          <w:p w14:paraId="0F3AE77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действующих муниципальных правовых актов муниципального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850" w:type="dxa"/>
          </w:tcPr>
          <w:p w14:paraId="61CEDDF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5825C10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3B6B8FF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87E25A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A7789B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6EA98E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0F8BF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31E85B3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3A001E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6C226B47" w14:textId="77777777" w:rsidTr="00DB7880">
        <w:tc>
          <w:tcPr>
            <w:tcW w:w="1277" w:type="dxa"/>
          </w:tcPr>
          <w:p w14:paraId="2B0891C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</w:tcPr>
          <w:p w14:paraId="02CD97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5" w:name="_Hlk15760265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Задача 2. </w:t>
            </w:r>
          </w:p>
          <w:p w14:paraId="2435F38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Формирование системы непрерывного профессионального образования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муниципальных служащих, их профессиональное развитие</w:t>
            </w:r>
            <w:bookmarkEnd w:id="5"/>
          </w:p>
        </w:tc>
        <w:tc>
          <w:tcPr>
            <w:tcW w:w="850" w:type="dxa"/>
          </w:tcPr>
          <w:p w14:paraId="44CD5DB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90F8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A4556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C6C9D2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D64B2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0E94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66B11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39A438C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2F8A9050" w14:textId="77777777" w:rsidTr="00DB7880">
        <w:tc>
          <w:tcPr>
            <w:tcW w:w="1277" w:type="dxa"/>
          </w:tcPr>
          <w:p w14:paraId="7F7A65D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6" w:name="_Hlk15760155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835" w:type="dxa"/>
          </w:tcPr>
          <w:p w14:paraId="15A214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</w:t>
            </w:r>
          </w:p>
          <w:p w14:paraId="0603827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7" w:name="_Hlk157601827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Доля муниципальных служащих, прошедших обучение по программам дополнительного профессионального образования (в том   числе – на обучающих семинарах), от общего количества муниципальных служащих, подлежащих обучению в текущем году</w:t>
            </w:r>
            <w:bookmarkEnd w:id="7"/>
          </w:p>
        </w:tc>
        <w:tc>
          <w:tcPr>
            <w:tcW w:w="850" w:type="dxa"/>
          </w:tcPr>
          <w:p w14:paraId="4FAFD75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27E5A1A4" w14:textId="4D0DFE9D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F76D36A" w14:textId="24A879B2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C99643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3A79D7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050399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50BE368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C3E25B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Отчеты </w:t>
            </w:r>
          </w:p>
          <w:p w14:paraId="6739CD6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8428FE" w:rsidRPr="008428FE" w14:paraId="4253E073" w14:textId="77777777" w:rsidTr="00DB7880">
        <w:tc>
          <w:tcPr>
            <w:tcW w:w="1277" w:type="dxa"/>
          </w:tcPr>
          <w:p w14:paraId="71CF0C0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8" w:name="_Hlk157601575"/>
            <w:bookmarkEnd w:id="6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835" w:type="dxa"/>
          </w:tcPr>
          <w:p w14:paraId="2F0C4C0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2. </w:t>
            </w:r>
          </w:p>
          <w:p w14:paraId="05CD249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9" w:name="_Hlk15760231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фактов проведения аттестации муниципальных служащих от общего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 xml:space="preserve">количества случаев, когда аттестация </w:t>
            </w:r>
          </w:p>
          <w:p w14:paraId="2A00DD3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муниципальных служащих должна быть проведена</w:t>
            </w:r>
            <w:bookmarkEnd w:id="9"/>
          </w:p>
        </w:tc>
        <w:tc>
          <w:tcPr>
            <w:tcW w:w="850" w:type="dxa"/>
          </w:tcPr>
          <w:p w14:paraId="7E3266B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</w:tcPr>
          <w:p w14:paraId="6E9B19A6" w14:textId="667CB7DB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F33E4B9" w14:textId="34160FF7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4DA6A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A45824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7A4D39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956E96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664402A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Отчеты </w:t>
            </w:r>
          </w:p>
          <w:p w14:paraId="5A27C23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bookmarkEnd w:id="8"/>
      <w:tr w:rsidR="008428FE" w:rsidRPr="008428FE" w14:paraId="292ED086" w14:textId="77777777" w:rsidTr="00DB7880">
        <w:tc>
          <w:tcPr>
            <w:tcW w:w="1277" w:type="dxa"/>
          </w:tcPr>
          <w:p w14:paraId="26D6756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835" w:type="dxa"/>
          </w:tcPr>
          <w:p w14:paraId="0C62607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3.</w:t>
            </w:r>
          </w:p>
          <w:p w14:paraId="351B4E4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850" w:type="dxa"/>
          </w:tcPr>
          <w:p w14:paraId="7396071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5D9A609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678179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82CA43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3A48E9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AFF5B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1622D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E7477A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Постановление Главы городского округа Первоуральск </w:t>
            </w:r>
          </w:p>
          <w:p w14:paraId="451DF93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 18.11.2020 года </w:t>
            </w:r>
          </w:p>
          <w:p w14:paraId="29EF5C6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№ 104 «Об утверждении Положения </w:t>
            </w:r>
          </w:p>
          <w:p w14:paraId="5EB8EFA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 наставничестве в органах местного самоуправления муниципального округа Первоуральск»;</w:t>
            </w:r>
          </w:p>
          <w:p w14:paraId="77CDB1E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отчеты органов местного самоуправления</w:t>
            </w:r>
          </w:p>
        </w:tc>
      </w:tr>
      <w:tr w:rsidR="008428FE" w:rsidRPr="008428FE" w14:paraId="744F6DFE" w14:textId="77777777" w:rsidTr="00DB7880">
        <w:tc>
          <w:tcPr>
            <w:tcW w:w="1277" w:type="dxa"/>
          </w:tcPr>
          <w:p w14:paraId="040263D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</w:tcPr>
          <w:p w14:paraId="6ABD340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3.</w:t>
            </w:r>
          </w:p>
          <w:p w14:paraId="7781D33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Повышение престижа муниципальной службы,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муниципального округа Первоуральск</w:t>
            </w:r>
          </w:p>
        </w:tc>
        <w:tc>
          <w:tcPr>
            <w:tcW w:w="850" w:type="dxa"/>
          </w:tcPr>
          <w:p w14:paraId="4A91140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B99CE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C5B77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1B3C4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E320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6CDDE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F8A244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19DF86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06B958D7" w14:textId="77777777" w:rsidTr="00DB7880">
        <w:tc>
          <w:tcPr>
            <w:tcW w:w="1277" w:type="dxa"/>
          </w:tcPr>
          <w:p w14:paraId="263B9CA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2835" w:type="dxa"/>
          </w:tcPr>
          <w:p w14:paraId="57F5F51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1. </w:t>
            </w:r>
          </w:p>
          <w:p w14:paraId="11C8F45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Количество лиц, получающих пенсию </w:t>
            </w:r>
          </w:p>
          <w:p w14:paraId="6553484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 выслугу лет муниципальных служащих</w:t>
            </w:r>
          </w:p>
        </w:tc>
        <w:tc>
          <w:tcPr>
            <w:tcW w:w="850" w:type="dxa"/>
          </w:tcPr>
          <w:p w14:paraId="4709E53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че</w:t>
            </w:r>
          </w:p>
          <w:p w14:paraId="61AAC1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ло</w:t>
            </w:r>
          </w:p>
          <w:p w14:paraId="6EDF5AB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1134" w:type="dxa"/>
          </w:tcPr>
          <w:p w14:paraId="09A93891" w14:textId="4033DC94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3BEBCACC" w14:textId="7D0335E5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5FCFCFD2" w14:textId="11EC7EF5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426491B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14:paraId="2736FEE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14:paraId="03DEEE6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93" w:type="dxa"/>
          </w:tcPr>
          <w:p w14:paraId="1A6D3F5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6C229BA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2FD15873" w14:textId="77777777" w:rsidTr="00DB7880">
        <w:tc>
          <w:tcPr>
            <w:tcW w:w="1277" w:type="dxa"/>
          </w:tcPr>
          <w:p w14:paraId="0F91F29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2835" w:type="dxa"/>
          </w:tcPr>
          <w:p w14:paraId="6D1382E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</w:t>
            </w:r>
          </w:p>
          <w:p w14:paraId="2092F7F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предоставленных гарантий пенсионного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 xml:space="preserve">обеспечения лиц, замещавших муниципальные должности и должности муниципальной службы </w:t>
            </w:r>
          </w:p>
          <w:p w14:paraId="4140BE2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в органах местного самоуправления муниципального округа Первоуральск, от числа назначенных пенсий </w:t>
            </w:r>
          </w:p>
          <w:p w14:paraId="6BCB300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 выслугу лет</w:t>
            </w:r>
          </w:p>
        </w:tc>
        <w:tc>
          <w:tcPr>
            <w:tcW w:w="850" w:type="dxa"/>
          </w:tcPr>
          <w:p w14:paraId="6CFDC11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</w:tcPr>
          <w:p w14:paraId="5DE6C0F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885A39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39E0B15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C0125E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53182F6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61DFD25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629555D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160A9A6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5585D0A7" w14:textId="77777777" w:rsidTr="00DB7880">
        <w:tc>
          <w:tcPr>
            <w:tcW w:w="1277" w:type="dxa"/>
          </w:tcPr>
          <w:p w14:paraId="0D3B0C1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</w:tcPr>
          <w:p w14:paraId="2D4CBAA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4.</w:t>
            </w:r>
          </w:p>
          <w:p w14:paraId="73A19E1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Обеспечение деятельности административной комиссии муниципального округа Первоуральск</w:t>
            </w:r>
          </w:p>
        </w:tc>
        <w:tc>
          <w:tcPr>
            <w:tcW w:w="850" w:type="dxa"/>
          </w:tcPr>
          <w:p w14:paraId="1A3BABA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342B4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6E5E2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1EB9B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C84AA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E4849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7C071B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CD7954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6AFD7350" w14:textId="77777777" w:rsidTr="00DB7880">
        <w:tc>
          <w:tcPr>
            <w:tcW w:w="1277" w:type="dxa"/>
          </w:tcPr>
          <w:p w14:paraId="09A2820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835" w:type="dxa"/>
          </w:tcPr>
          <w:p w14:paraId="3A639EA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1. </w:t>
            </w:r>
          </w:p>
          <w:p w14:paraId="1AC9A75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рассмотренных административных дел </w:t>
            </w:r>
          </w:p>
          <w:p w14:paraId="45264D9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к возбужденным 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административным производствам</w:t>
            </w:r>
          </w:p>
        </w:tc>
        <w:tc>
          <w:tcPr>
            <w:tcW w:w="850" w:type="dxa"/>
          </w:tcPr>
          <w:p w14:paraId="697B532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</w:tcPr>
          <w:p w14:paraId="3B32BD7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49B491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44F961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C3D42E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53B5B7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131117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277DA4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Отчет секретаря административной комиссии</w:t>
            </w:r>
          </w:p>
        </w:tc>
      </w:tr>
    </w:tbl>
    <w:p w14:paraId="183DB3A2" w14:textId="702649CB" w:rsid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7E9D4C7" w14:textId="30949CA7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04A7BA6" w14:textId="547665F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D33C78B" w14:textId="267B0C85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99C08CE" w14:textId="520AB368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F917E2F" w14:textId="0BA2D66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106D9C0" w14:textId="7EDC490D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63EB81AA" w14:textId="253192A5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9D37F95" w14:textId="41D2677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3FD7650B" w14:textId="454C2EAA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6A6F72B" w14:textId="1E64E41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F8E49E7" w14:textId="30B5E1B6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4CA0BED6" w14:textId="4DC5E8AA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3C7BA231" w14:textId="6E0A02D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11D1362" w14:textId="237D5F8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BC5CDF4" w14:textId="0E7AC74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73CE7FC" w14:textId="169C709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A96F8C4" w14:textId="5CD2305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6969D0F" w14:textId="5B13F52E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27B1D069" w14:textId="6B9518CB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1E51CFB" w14:textId="5D959F2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0067593" w14:textId="22D97846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DCBCBCC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Форма 2</w:t>
      </w:r>
    </w:p>
    <w:p w14:paraId="6E5646E5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EEAADB5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C16F5F6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ЦЕЛИ И ЗАДАЧИ, ЦЕЛЕВЫЕ ПОКАЗАТЕЛИ </w:t>
      </w:r>
    </w:p>
    <w:p w14:paraId="67E6A5EC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МУНИЦИПАЛЬНОЙ ПРОГРАММЫ «РАЗВИТИЕ МУНИЦИПАЛЬНОЙ СЛУЖБЫ </w:t>
      </w:r>
    </w:p>
    <w:p w14:paraId="16783A7C" w14:textId="25CDD7D8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>В МУНИЦИПАЛЬНОМ ОКРУГЕ ПЕРВОУРАЛЬСК» НА 202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- 20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ГОДЫ</w:t>
      </w:r>
    </w:p>
    <w:p w14:paraId="1D68622B" w14:textId="3CB97734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>на 202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финансовый год с разбивкой по отчетным периодам</w:t>
      </w:r>
    </w:p>
    <w:p w14:paraId="488ACB29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6414"/>
        <w:gridCol w:w="1292"/>
        <w:gridCol w:w="1649"/>
        <w:gridCol w:w="1560"/>
        <w:gridCol w:w="1744"/>
      </w:tblGrid>
      <w:tr w:rsidR="005A5B39" w:rsidRPr="005A5B39" w14:paraId="2E734F16" w14:textId="77777777" w:rsidTr="0037582A">
        <w:trPr>
          <w:trHeight w:val="705"/>
        </w:trPr>
        <w:tc>
          <w:tcPr>
            <w:tcW w:w="1526" w:type="dxa"/>
            <w:vMerge w:val="restart"/>
            <w:hideMark/>
          </w:tcPr>
          <w:p w14:paraId="0FA0BEF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Порядковый номер цели, задачи, целевого показателя</w:t>
            </w:r>
          </w:p>
        </w:tc>
        <w:tc>
          <w:tcPr>
            <w:tcW w:w="6414" w:type="dxa"/>
            <w:vMerge w:val="restart"/>
            <w:hideMark/>
          </w:tcPr>
          <w:p w14:paraId="24C9A4E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цели (целей) и задач,  целевых показателей</w:t>
            </w:r>
          </w:p>
        </w:tc>
        <w:tc>
          <w:tcPr>
            <w:tcW w:w="1292" w:type="dxa"/>
            <w:vMerge w:val="restart"/>
            <w:hideMark/>
          </w:tcPr>
          <w:p w14:paraId="66C7EFB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53" w:type="dxa"/>
            <w:gridSpan w:val="3"/>
            <w:hideMark/>
          </w:tcPr>
          <w:p w14:paraId="1F44D38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</w:tr>
      <w:tr w:rsidR="005A5B39" w:rsidRPr="005A5B39" w14:paraId="46808899" w14:textId="77777777" w:rsidTr="0037582A">
        <w:trPr>
          <w:trHeight w:val="612"/>
        </w:trPr>
        <w:tc>
          <w:tcPr>
            <w:tcW w:w="1526" w:type="dxa"/>
            <w:vMerge/>
            <w:hideMark/>
          </w:tcPr>
          <w:p w14:paraId="18ADDA8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6414" w:type="dxa"/>
            <w:vMerge/>
            <w:hideMark/>
          </w:tcPr>
          <w:p w14:paraId="60A6521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hideMark/>
          </w:tcPr>
          <w:p w14:paraId="67A7909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hideMark/>
          </w:tcPr>
          <w:p w14:paraId="2263146D" w14:textId="65E715B0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hideMark/>
          </w:tcPr>
          <w:p w14:paraId="4E13611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1-ое полугодие</w:t>
            </w:r>
          </w:p>
        </w:tc>
        <w:tc>
          <w:tcPr>
            <w:tcW w:w="1744" w:type="dxa"/>
            <w:hideMark/>
          </w:tcPr>
          <w:p w14:paraId="5880210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Девять месяцев</w:t>
            </w:r>
          </w:p>
        </w:tc>
      </w:tr>
      <w:tr w:rsidR="005A5B39" w:rsidRPr="005A5B39" w14:paraId="05E9D218" w14:textId="77777777" w:rsidTr="0037582A">
        <w:trPr>
          <w:trHeight w:val="288"/>
        </w:trPr>
        <w:tc>
          <w:tcPr>
            <w:tcW w:w="1526" w:type="dxa"/>
            <w:hideMark/>
          </w:tcPr>
          <w:p w14:paraId="4C053B1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4" w:type="dxa"/>
            <w:hideMark/>
          </w:tcPr>
          <w:p w14:paraId="7FB97FB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hideMark/>
          </w:tcPr>
          <w:p w14:paraId="0A660B9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9" w:type="dxa"/>
            <w:hideMark/>
          </w:tcPr>
          <w:p w14:paraId="07D8686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14:paraId="142A974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dxa"/>
            <w:hideMark/>
          </w:tcPr>
          <w:p w14:paraId="40FB5B49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</w:p>
        </w:tc>
      </w:tr>
      <w:tr w:rsidR="005A5B39" w:rsidRPr="005A5B39" w14:paraId="5C77F6BA" w14:textId="77777777" w:rsidTr="0037582A">
        <w:trPr>
          <w:trHeight w:val="570"/>
        </w:trPr>
        <w:tc>
          <w:tcPr>
            <w:tcW w:w="1526" w:type="dxa"/>
            <w:hideMark/>
          </w:tcPr>
          <w:p w14:paraId="762D9CA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659" w:type="dxa"/>
            <w:gridSpan w:val="5"/>
            <w:hideMark/>
          </w:tcPr>
          <w:p w14:paraId="4EDF02B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Цель: Совершенствование системы муниципального управления и муниципальной службы в муниципальном округе Первоуральск</w:t>
            </w:r>
          </w:p>
        </w:tc>
      </w:tr>
      <w:tr w:rsidR="005A5B39" w:rsidRPr="005A5B39" w14:paraId="5A33333F" w14:textId="77777777" w:rsidTr="0037582A">
        <w:trPr>
          <w:trHeight w:val="645"/>
        </w:trPr>
        <w:tc>
          <w:tcPr>
            <w:tcW w:w="1526" w:type="dxa"/>
            <w:hideMark/>
          </w:tcPr>
          <w:p w14:paraId="01412C0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659" w:type="dxa"/>
            <w:gridSpan w:val="5"/>
            <w:hideMark/>
          </w:tcPr>
          <w:p w14:paraId="3C42654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1. Совершенствование нормативной правовой базы для оптимального организационно-правового обеспечения муниципальной службы в соответствии с федеральным и областным законодательством</w:t>
            </w:r>
          </w:p>
        </w:tc>
      </w:tr>
      <w:tr w:rsidR="005A5B39" w:rsidRPr="005A5B39" w14:paraId="0080C0E4" w14:textId="77777777" w:rsidTr="0037582A">
        <w:trPr>
          <w:trHeight w:val="1839"/>
        </w:trPr>
        <w:tc>
          <w:tcPr>
            <w:tcW w:w="1526" w:type="dxa"/>
            <w:hideMark/>
          </w:tcPr>
          <w:p w14:paraId="7941EBD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414" w:type="dxa"/>
            <w:hideMark/>
          </w:tcPr>
          <w:p w14:paraId="7102D11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действующих муниципальных правовых актов муниципального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1292" w:type="dxa"/>
            <w:hideMark/>
          </w:tcPr>
          <w:p w14:paraId="141CE5D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33A9DAF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1641431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60B7A6A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591066F4" w14:textId="77777777" w:rsidTr="0037582A">
        <w:trPr>
          <w:trHeight w:val="765"/>
        </w:trPr>
        <w:tc>
          <w:tcPr>
            <w:tcW w:w="1526" w:type="dxa"/>
            <w:hideMark/>
          </w:tcPr>
          <w:p w14:paraId="6674A01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2659" w:type="dxa"/>
            <w:gridSpan w:val="5"/>
            <w:hideMark/>
          </w:tcPr>
          <w:p w14:paraId="232EE4E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2. 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5A5B39" w:rsidRPr="005A5B39" w14:paraId="152DC59D" w14:textId="77777777" w:rsidTr="0037582A">
        <w:trPr>
          <w:trHeight w:val="1720"/>
        </w:trPr>
        <w:tc>
          <w:tcPr>
            <w:tcW w:w="1526" w:type="dxa"/>
            <w:hideMark/>
          </w:tcPr>
          <w:p w14:paraId="654A943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6414" w:type="dxa"/>
            <w:hideMark/>
          </w:tcPr>
          <w:p w14:paraId="7924688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муниципальных служащих, прошедших обучение по программам дополнительного профессионального образования (в том числе – на обучающих семинарах), от общего количества муниципальных служащих, подлежащих обучению в текущем году</w:t>
            </w:r>
          </w:p>
        </w:tc>
        <w:tc>
          <w:tcPr>
            <w:tcW w:w="1292" w:type="dxa"/>
            <w:hideMark/>
          </w:tcPr>
          <w:p w14:paraId="04C9FFF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546E991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31F44E8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0474F02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723D6AB7" w14:textId="77777777" w:rsidTr="0037582A">
        <w:trPr>
          <w:trHeight w:val="1120"/>
        </w:trPr>
        <w:tc>
          <w:tcPr>
            <w:tcW w:w="1526" w:type="dxa"/>
            <w:hideMark/>
          </w:tcPr>
          <w:p w14:paraId="1802C96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6414" w:type="dxa"/>
            <w:hideMark/>
          </w:tcPr>
          <w:p w14:paraId="3DF5B5E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 Доля фактов проведения аттестации муниципальных служащих от общего количества случаев, когда аттестация муниципальных служащих должна быть проведена</w:t>
            </w:r>
          </w:p>
        </w:tc>
        <w:tc>
          <w:tcPr>
            <w:tcW w:w="1292" w:type="dxa"/>
            <w:hideMark/>
          </w:tcPr>
          <w:p w14:paraId="164F78C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01D9C77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1AC69B5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0413FE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576BA0D9" w14:textId="77777777" w:rsidTr="0037582A">
        <w:trPr>
          <w:trHeight w:val="1122"/>
        </w:trPr>
        <w:tc>
          <w:tcPr>
            <w:tcW w:w="1526" w:type="dxa"/>
            <w:hideMark/>
          </w:tcPr>
          <w:p w14:paraId="3933DA9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6414" w:type="dxa"/>
            <w:hideMark/>
          </w:tcPr>
          <w:p w14:paraId="155623F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3. 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1292" w:type="dxa"/>
            <w:hideMark/>
          </w:tcPr>
          <w:p w14:paraId="24AF2C7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6F49109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610D6DE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B3D3D7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3C399E83" w14:textId="77777777" w:rsidTr="0037582A">
        <w:trPr>
          <w:trHeight w:val="915"/>
        </w:trPr>
        <w:tc>
          <w:tcPr>
            <w:tcW w:w="1526" w:type="dxa"/>
            <w:hideMark/>
          </w:tcPr>
          <w:p w14:paraId="57067B86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2659" w:type="dxa"/>
            <w:gridSpan w:val="5"/>
            <w:hideMark/>
          </w:tcPr>
          <w:p w14:paraId="2EBDA39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3. 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муниципального округа Первоуральск</w:t>
            </w:r>
          </w:p>
        </w:tc>
      </w:tr>
      <w:tr w:rsidR="005A5B39" w:rsidRPr="005A5B39" w14:paraId="63D4C2B1" w14:textId="77777777" w:rsidTr="0037582A">
        <w:trPr>
          <w:trHeight w:val="201"/>
        </w:trPr>
        <w:tc>
          <w:tcPr>
            <w:tcW w:w="1526" w:type="dxa"/>
            <w:hideMark/>
          </w:tcPr>
          <w:p w14:paraId="0982EC7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6414" w:type="dxa"/>
            <w:hideMark/>
          </w:tcPr>
          <w:p w14:paraId="7EB5979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Количество лиц, получающих пенсию за выслугу лет муниципальных служащих</w:t>
            </w:r>
          </w:p>
        </w:tc>
        <w:tc>
          <w:tcPr>
            <w:tcW w:w="1292" w:type="dxa"/>
            <w:hideMark/>
          </w:tcPr>
          <w:p w14:paraId="1786902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49" w:type="dxa"/>
            <w:hideMark/>
          </w:tcPr>
          <w:p w14:paraId="2055A08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hideMark/>
          </w:tcPr>
          <w:p w14:paraId="0FFD46C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44" w:type="dxa"/>
            <w:hideMark/>
          </w:tcPr>
          <w:p w14:paraId="028FDB1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</w:tr>
      <w:tr w:rsidR="005A5B39" w:rsidRPr="005A5B39" w14:paraId="4D47C84C" w14:textId="77777777" w:rsidTr="0037582A">
        <w:trPr>
          <w:trHeight w:val="1627"/>
        </w:trPr>
        <w:tc>
          <w:tcPr>
            <w:tcW w:w="1526" w:type="dxa"/>
            <w:hideMark/>
          </w:tcPr>
          <w:p w14:paraId="743DE92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6414" w:type="dxa"/>
            <w:hideMark/>
          </w:tcPr>
          <w:p w14:paraId="062565E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 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муниципального округа Первоуральск, от числа назначенных пенсий за выслугу лет</w:t>
            </w:r>
          </w:p>
        </w:tc>
        <w:tc>
          <w:tcPr>
            <w:tcW w:w="1292" w:type="dxa"/>
            <w:hideMark/>
          </w:tcPr>
          <w:p w14:paraId="63C299A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3B8D2329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308ABC0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55C341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2E923832" w14:textId="77777777" w:rsidTr="0037582A">
        <w:trPr>
          <w:trHeight w:val="389"/>
        </w:trPr>
        <w:tc>
          <w:tcPr>
            <w:tcW w:w="1526" w:type="dxa"/>
            <w:hideMark/>
          </w:tcPr>
          <w:p w14:paraId="55DBF94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2659" w:type="dxa"/>
            <w:gridSpan w:val="5"/>
            <w:hideMark/>
          </w:tcPr>
          <w:p w14:paraId="72F7FC2D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4. Обеспечение деятельности административной комиссии муниципального округа Первоуральск</w:t>
            </w:r>
          </w:p>
        </w:tc>
      </w:tr>
      <w:tr w:rsidR="005A5B39" w:rsidRPr="005A5B39" w14:paraId="4C9ADB9F" w14:textId="77777777" w:rsidTr="0037582A">
        <w:trPr>
          <w:trHeight w:val="915"/>
        </w:trPr>
        <w:tc>
          <w:tcPr>
            <w:tcW w:w="1526" w:type="dxa"/>
            <w:hideMark/>
          </w:tcPr>
          <w:p w14:paraId="3A8294B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6414" w:type="dxa"/>
            <w:hideMark/>
          </w:tcPr>
          <w:p w14:paraId="3E90971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рассмотренных административных дел к возбужденным административным производствам</w:t>
            </w:r>
          </w:p>
        </w:tc>
        <w:tc>
          <w:tcPr>
            <w:tcW w:w="1292" w:type="dxa"/>
            <w:hideMark/>
          </w:tcPr>
          <w:p w14:paraId="4C01EA7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008C69D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25C42C3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71E07FF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</w:tbl>
    <w:p w14:paraId="6BE848BD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BE7D02D" w14:textId="77777777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sectPr w:rsidR="005A5B39" w:rsidSect="008428F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AE938" w14:textId="77777777" w:rsidR="006E732C" w:rsidRDefault="006E732C" w:rsidP="009A0E35">
      <w:pPr>
        <w:spacing w:after="0" w:line="240" w:lineRule="auto"/>
      </w:pPr>
      <w:r>
        <w:separator/>
      </w:r>
    </w:p>
  </w:endnote>
  <w:endnote w:type="continuationSeparator" w:id="0">
    <w:p w14:paraId="6B284E92" w14:textId="77777777" w:rsidR="006E732C" w:rsidRDefault="006E732C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2E02C" w14:textId="77777777" w:rsidR="006E732C" w:rsidRDefault="006E732C" w:rsidP="009A0E35">
      <w:pPr>
        <w:spacing w:after="0" w:line="240" w:lineRule="auto"/>
      </w:pPr>
      <w:r>
        <w:separator/>
      </w:r>
    </w:p>
  </w:footnote>
  <w:footnote w:type="continuationSeparator" w:id="0">
    <w:p w14:paraId="7C2A0842" w14:textId="77777777" w:rsidR="006E732C" w:rsidRDefault="006E732C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1940747"/>
      <w:docPartObj>
        <w:docPartGallery w:val="Page Numbers (Top of Page)"/>
        <w:docPartUnique/>
      </w:docPartObj>
    </w:sdtPr>
    <w:sdtEndPr/>
    <w:sdtContent>
      <w:p w14:paraId="672751AF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AC4">
          <w:rPr>
            <w:noProof/>
          </w:rPr>
          <w:t>4</w:t>
        </w:r>
        <w:r>
          <w:fldChar w:fldCharType="end"/>
        </w:r>
      </w:p>
    </w:sdtContent>
  </w:sdt>
  <w:p w14:paraId="6A7598C3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6442E"/>
    <w:multiLevelType w:val="hybridMultilevel"/>
    <w:tmpl w:val="0AB067F4"/>
    <w:lvl w:ilvl="0" w:tplc="52D04E6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7A9"/>
    <w:rsid w:val="00024751"/>
    <w:rsid w:val="000429D4"/>
    <w:rsid w:val="0006624E"/>
    <w:rsid w:val="000E049E"/>
    <w:rsid w:val="000E6CA0"/>
    <w:rsid w:val="000F3366"/>
    <w:rsid w:val="000F6432"/>
    <w:rsid w:val="001164C9"/>
    <w:rsid w:val="001239C8"/>
    <w:rsid w:val="00127E41"/>
    <w:rsid w:val="001543D3"/>
    <w:rsid w:val="0017795C"/>
    <w:rsid w:val="00180B2F"/>
    <w:rsid w:val="00185A2E"/>
    <w:rsid w:val="00186672"/>
    <w:rsid w:val="001D1709"/>
    <w:rsid w:val="00203A88"/>
    <w:rsid w:val="00266167"/>
    <w:rsid w:val="002F03D5"/>
    <w:rsid w:val="00314C35"/>
    <w:rsid w:val="00351ABA"/>
    <w:rsid w:val="0037263E"/>
    <w:rsid w:val="0037504D"/>
    <w:rsid w:val="00397B5C"/>
    <w:rsid w:val="003B6892"/>
    <w:rsid w:val="003E1399"/>
    <w:rsid w:val="00445335"/>
    <w:rsid w:val="00465749"/>
    <w:rsid w:val="004877F3"/>
    <w:rsid w:val="004A2760"/>
    <w:rsid w:val="004C1CDC"/>
    <w:rsid w:val="004C6060"/>
    <w:rsid w:val="004E3CBC"/>
    <w:rsid w:val="00567DBB"/>
    <w:rsid w:val="00586C14"/>
    <w:rsid w:val="005A5B39"/>
    <w:rsid w:val="005F2983"/>
    <w:rsid w:val="006029EF"/>
    <w:rsid w:val="00605412"/>
    <w:rsid w:val="006117B1"/>
    <w:rsid w:val="00614F08"/>
    <w:rsid w:val="00622C63"/>
    <w:rsid w:val="00642666"/>
    <w:rsid w:val="00656CB7"/>
    <w:rsid w:val="00662B22"/>
    <w:rsid w:val="006A2EED"/>
    <w:rsid w:val="006E732C"/>
    <w:rsid w:val="006F6134"/>
    <w:rsid w:val="007802AF"/>
    <w:rsid w:val="008267A9"/>
    <w:rsid w:val="008428FE"/>
    <w:rsid w:val="008605EE"/>
    <w:rsid w:val="008635C6"/>
    <w:rsid w:val="00866FD5"/>
    <w:rsid w:val="00867507"/>
    <w:rsid w:val="00876695"/>
    <w:rsid w:val="008C10B0"/>
    <w:rsid w:val="008E231F"/>
    <w:rsid w:val="00900E92"/>
    <w:rsid w:val="009027A4"/>
    <w:rsid w:val="0090633E"/>
    <w:rsid w:val="00957FB0"/>
    <w:rsid w:val="00963EBF"/>
    <w:rsid w:val="0096449D"/>
    <w:rsid w:val="009A0E35"/>
    <w:rsid w:val="009B0B27"/>
    <w:rsid w:val="009F3EE3"/>
    <w:rsid w:val="00A20B37"/>
    <w:rsid w:val="00A51081"/>
    <w:rsid w:val="00AA5999"/>
    <w:rsid w:val="00AD0AC4"/>
    <w:rsid w:val="00B268FD"/>
    <w:rsid w:val="00B81834"/>
    <w:rsid w:val="00B8354E"/>
    <w:rsid w:val="00B960F9"/>
    <w:rsid w:val="00BD329A"/>
    <w:rsid w:val="00C84D2F"/>
    <w:rsid w:val="00C87007"/>
    <w:rsid w:val="00CD08D8"/>
    <w:rsid w:val="00CF67BB"/>
    <w:rsid w:val="00D33631"/>
    <w:rsid w:val="00D5290B"/>
    <w:rsid w:val="00D86D25"/>
    <w:rsid w:val="00D903C1"/>
    <w:rsid w:val="00D90500"/>
    <w:rsid w:val="00D96A14"/>
    <w:rsid w:val="00DB7880"/>
    <w:rsid w:val="00DC088E"/>
    <w:rsid w:val="00DC7641"/>
    <w:rsid w:val="00E23C2D"/>
    <w:rsid w:val="00E25033"/>
    <w:rsid w:val="00E44F39"/>
    <w:rsid w:val="00EC1FE4"/>
    <w:rsid w:val="00EE609D"/>
    <w:rsid w:val="00F274A9"/>
    <w:rsid w:val="00F336E0"/>
    <w:rsid w:val="00F569F4"/>
    <w:rsid w:val="00FA6423"/>
    <w:rsid w:val="00FD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3628"/>
  <w15:docId w15:val="{50D8799E-44FD-4BBD-A406-562D4C8D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1239C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F3EE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7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04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5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0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2346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15691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Сивогорло Татьяна Николаевна</dc:creator>
  <cp:keywords/>
  <dc:description/>
  <cp:lastModifiedBy>Сивогорло Т.Н.</cp:lastModifiedBy>
  <cp:revision>5</cp:revision>
  <cp:lastPrinted>2025-07-04T06:06:00Z</cp:lastPrinted>
  <dcterms:created xsi:type="dcterms:W3CDTF">2025-07-02T11:34:00Z</dcterms:created>
  <dcterms:modified xsi:type="dcterms:W3CDTF">2025-07-04T06:18:00Z</dcterms:modified>
</cp:coreProperties>
</file>