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EEA" w14:textId="77777777" w:rsidR="000225E6" w:rsidRPr="007F37A0" w:rsidRDefault="000225E6" w:rsidP="002E65EA">
      <w:pPr>
        <w:tabs>
          <w:tab w:val="left" w:pos="5103"/>
        </w:tabs>
        <w:rPr>
          <w:rFonts w:ascii="Liberation Serif" w:hAnsi="Liberation Serif"/>
          <w:lang w:val="en-US"/>
        </w:rPr>
      </w:pPr>
      <w:bookmarkStart w:id="0" w:name="_GoBack"/>
      <w:bookmarkEnd w:id="0"/>
    </w:p>
    <w:p w14:paraId="11DE48C3" w14:textId="77777777" w:rsidR="00AF5167" w:rsidRPr="00974A3A" w:rsidRDefault="00AF5167" w:rsidP="002E65EA">
      <w:pPr>
        <w:tabs>
          <w:tab w:val="left" w:pos="5103"/>
        </w:tabs>
        <w:rPr>
          <w:rFonts w:ascii="Liberation Serif" w:hAnsi="Liberation Serif"/>
        </w:rPr>
      </w:pPr>
    </w:p>
    <w:p w14:paraId="179A2BB2" w14:textId="77777777" w:rsidR="00AF5167" w:rsidRPr="00974A3A" w:rsidRDefault="00AF5167" w:rsidP="002E65EA">
      <w:pPr>
        <w:tabs>
          <w:tab w:val="left" w:pos="5103"/>
        </w:tabs>
        <w:rPr>
          <w:rFonts w:ascii="Liberation Serif" w:hAnsi="Liberation Serif"/>
        </w:rPr>
      </w:pPr>
    </w:p>
    <w:p w14:paraId="108B10C0" w14:textId="77777777" w:rsidR="00AF5167" w:rsidRPr="00974A3A" w:rsidRDefault="00AF5167" w:rsidP="002E65EA">
      <w:pPr>
        <w:tabs>
          <w:tab w:val="left" w:pos="5103"/>
        </w:tabs>
        <w:rPr>
          <w:rFonts w:ascii="Liberation Serif" w:hAnsi="Liberation Serif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002012" w:rsidRPr="00974A3A" w14:paraId="41F1F6F4" w14:textId="77777777" w:rsidTr="00DB5F87">
        <w:tc>
          <w:tcPr>
            <w:tcW w:w="4213" w:type="dxa"/>
            <w:shd w:val="clear" w:color="auto" w:fill="auto"/>
          </w:tcPr>
          <w:p w14:paraId="420E5B5C" w14:textId="77777777" w:rsidR="00002012" w:rsidRPr="00974A3A" w:rsidRDefault="00002012" w:rsidP="00DB5F87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</w:rPr>
            </w:pPr>
            <w:r w:rsidRPr="00974A3A"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14:paraId="3BD3A872" w14:textId="77777777" w:rsidR="00002012" w:rsidRPr="00974A3A" w:rsidRDefault="00002012" w:rsidP="00DB5F87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</w:rPr>
            </w:pPr>
            <w:r w:rsidRPr="00974A3A">
              <w:rPr>
                <w:rFonts w:ascii="Liberation Serif" w:hAnsi="Liberation Serif"/>
                <w:b/>
              </w:rPr>
              <w:t>%REG_NUM%</w:t>
            </w:r>
          </w:p>
        </w:tc>
      </w:tr>
    </w:tbl>
    <w:p w14:paraId="7A9BCACD" w14:textId="77777777" w:rsidR="00C15B13" w:rsidRPr="00974A3A" w:rsidRDefault="00C15B13" w:rsidP="000225E6">
      <w:pPr>
        <w:rPr>
          <w:rFonts w:ascii="Liberation Serif" w:hAnsi="Liberation Serif"/>
        </w:rPr>
      </w:pPr>
    </w:p>
    <w:p w14:paraId="45C00459" w14:textId="77777777" w:rsidR="00C15B13" w:rsidRPr="00974A3A" w:rsidRDefault="00C15B13" w:rsidP="000225E6">
      <w:pPr>
        <w:rPr>
          <w:rFonts w:ascii="Liberation Serif" w:hAnsi="Liberation Serif"/>
        </w:rPr>
      </w:pP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0C7B" w14:paraId="0D174D2E" w14:textId="77777777" w:rsidTr="007C7521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0C7B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5207164C" w:rsidR="000225E6" w:rsidRPr="00810C7B" w:rsidRDefault="00A40B0A" w:rsidP="00B40F6C">
            <w:pPr>
              <w:jc w:val="both"/>
              <w:rPr>
                <w:rFonts w:ascii="Liberation Serif" w:hAnsi="Liberation Serif"/>
              </w:rPr>
            </w:pPr>
            <w:r w:rsidRPr="00810C7B">
              <w:rPr>
                <w:rFonts w:ascii="Liberation Serif" w:eastAsia="Calibri" w:hAnsi="Liberation Serif"/>
                <w:lang w:eastAsia="en-US"/>
              </w:rPr>
              <w:t>О</w:t>
            </w:r>
            <w:r w:rsidR="007F37A0" w:rsidRPr="00810C7B">
              <w:rPr>
                <w:rFonts w:ascii="Liberation Serif" w:eastAsia="Calibri" w:hAnsi="Liberation Serif"/>
                <w:lang w:eastAsia="en-US"/>
              </w:rPr>
              <w:t xml:space="preserve">б утверждении </w:t>
            </w:r>
            <w:r w:rsidR="007C7521" w:rsidRPr="00810C7B">
              <w:rPr>
                <w:rFonts w:ascii="Liberation Serif" w:hAnsi="Liberation Serif"/>
              </w:rPr>
              <w:t>Порядка</w:t>
            </w:r>
            <w:r w:rsidR="007C7521" w:rsidRPr="00B40F6C">
              <w:rPr>
                <w:rFonts w:ascii="Liberation Serif" w:hAnsi="Liberation Serif"/>
              </w:rPr>
              <w:t xml:space="preserve"> </w:t>
            </w:r>
            <w:r w:rsidR="00B40F6C" w:rsidRPr="00B40F6C">
              <w:rPr>
                <w:rFonts w:ascii="Liberation Serif" w:hAnsi="Liberation Serif"/>
              </w:rPr>
              <w:t>извещения населения о начале, сроке и результатах проведения общественными объединениями</w:t>
            </w:r>
            <w:r w:rsidR="00B40F6C">
              <w:rPr>
                <w:rFonts w:ascii="Liberation Serif" w:hAnsi="Liberation Serif"/>
              </w:rPr>
              <w:t xml:space="preserve"> и другими негосударственными некоммерческими организациями общественной экологической экспертизы на территории муниципального округа Первоуральск</w:t>
            </w:r>
            <w:r w:rsidRPr="00810C7B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</w:tr>
    </w:tbl>
    <w:p w14:paraId="4B6787C2" w14:textId="77777777" w:rsidR="00E07AAC" w:rsidRPr="00810C7B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0C7B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0C7B" w:rsidRDefault="009F55A7" w:rsidP="00C6010B">
      <w:pPr>
        <w:jc w:val="both"/>
        <w:rPr>
          <w:rFonts w:ascii="Liberation Serif" w:hAnsi="Liberation Serif"/>
        </w:rPr>
      </w:pPr>
    </w:p>
    <w:p w14:paraId="114614B6" w14:textId="7E086790" w:rsidR="00A40B0A" w:rsidRPr="00810C7B" w:rsidRDefault="003F2DAD" w:rsidP="00A40B0A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proofErr w:type="gramStart"/>
      <w:r w:rsidRPr="00810C7B">
        <w:rPr>
          <w:rFonts w:ascii="Liberation Serif" w:hAnsi="Liberation Serif"/>
        </w:rPr>
        <w:t>В</w:t>
      </w:r>
      <w:r w:rsidR="00175980" w:rsidRPr="00810C7B">
        <w:rPr>
          <w:rFonts w:ascii="Liberation Serif" w:hAnsi="Liberation Serif"/>
        </w:rPr>
        <w:t xml:space="preserve"> </w:t>
      </w:r>
      <w:r w:rsidR="00194BB6" w:rsidRPr="00810C7B">
        <w:rPr>
          <w:rFonts w:ascii="Liberation Serif" w:hAnsi="Liberation Serif"/>
        </w:rPr>
        <w:t xml:space="preserve">соответствии с </w:t>
      </w:r>
      <w:r w:rsidR="00AC1E2F" w:rsidRPr="00810C7B">
        <w:rPr>
          <w:rFonts w:ascii="Liberation Serif" w:hAnsi="Liberation Serif"/>
        </w:rPr>
        <w:t xml:space="preserve">Федеральным законом от 10 января 2002 года № 7-ФЗ «Об охране окружающей среды», </w:t>
      </w:r>
      <w:r w:rsidR="00194BB6" w:rsidRPr="00810C7B">
        <w:rPr>
          <w:rFonts w:ascii="Liberation Serif" w:hAnsi="Liberation Serif"/>
        </w:rPr>
        <w:t xml:space="preserve">Федеральным законом от 23 ноября 1995 года № 174-ФЗ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 xml:space="preserve">«Об экологической экспертизе», Федеральным законом от 06 октября 2003 года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>№ 131-ФЗ «Об общих принципах организации местного самоуправления в Российской Федерации»,</w:t>
      </w:r>
      <w:r w:rsidR="00A40B0A" w:rsidRPr="00810C7B">
        <w:rPr>
          <w:rFonts w:ascii="Liberation Serif" w:hAnsi="Liberation Serif"/>
        </w:rPr>
        <w:t xml:space="preserve"> </w:t>
      </w:r>
      <w:r w:rsidR="00FC27CF">
        <w:rPr>
          <w:rFonts w:ascii="Liberation Serif" w:hAnsi="Liberation Serif"/>
        </w:rPr>
        <w:t>постановления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C27CF">
        <w:rPr>
          <w:rFonts w:ascii="Liberation Serif" w:hAnsi="Liberation Serif"/>
        </w:rPr>
        <w:t xml:space="preserve"> среду», </w:t>
      </w:r>
      <w:r w:rsidR="00AC1E2F" w:rsidRPr="00810C7B">
        <w:rPr>
          <w:rFonts w:ascii="Liberation Serif" w:hAnsi="Liberation Serif"/>
        </w:rPr>
        <w:t>Устава муниципального округа Первоуральск</w:t>
      </w:r>
      <w:r w:rsidR="00175FE5">
        <w:rPr>
          <w:rFonts w:ascii="Liberation Serif" w:hAnsi="Liberation Serif"/>
        </w:rPr>
        <w:t>,</w:t>
      </w:r>
      <w:r w:rsidR="00AC1E2F" w:rsidRPr="00810C7B">
        <w:rPr>
          <w:rFonts w:ascii="Liberation Serif" w:hAnsi="Liberation Serif"/>
        </w:rPr>
        <w:t xml:space="preserve"> </w:t>
      </w:r>
      <w:r w:rsidR="00A40B0A" w:rsidRPr="00810C7B">
        <w:rPr>
          <w:rFonts w:ascii="Liberation Serif" w:hAnsi="Liberation Serif"/>
        </w:rPr>
        <w:t xml:space="preserve">Администрация муниципального округа Первоуральск </w:t>
      </w:r>
    </w:p>
    <w:p w14:paraId="60B3A203" w14:textId="426DF838" w:rsidR="003F2DAD" w:rsidRPr="00810C7B" w:rsidRDefault="003F2DAD" w:rsidP="00C6010B">
      <w:pPr>
        <w:ind w:right="-85" w:firstLine="709"/>
        <w:jc w:val="both"/>
        <w:rPr>
          <w:rFonts w:ascii="Liberation Serif" w:hAnsi="Liberation Serif"/>
        </w:rPr>
      </w:pPr>
    </w:p>
    <w:p w14:paraId="665B2940" w14:textId="77777777" w:rsidR="000225E6" w:rsidRPr="00810C7B" w:rsidRDefault="000225E6" w:rsidP="00C6010B">
      <w:pPr>
        <w:jc w:val="both"/>
        <w:rPr>
          <w:rFonts w:ascii="Liberation Serif" w:hAnsi="Liberation Serif"/>
        </w:rPr>
      </w:pPr>
    </w:p>
    <w:p w14:paraId="0CE60804" w14:textId="77777777" w:rsidR="00AC1E2F" w:rsidRPr="00810C7B" w:rsidRDefault="000225E6" w:rsidP="00AC1E2F">
      <w:pPr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>ПОСТАНОВЛ</w:t>
      </w:r>
      <w:r w:rsidR="006F5E3C" w:rsidRPr="00810C7B">
        <w:rPr>
          <w:rFonts w:ascii="Liberation Serif" w:hAnsi="Liberation Serif"/>
        </w:rPr>
        <w:t>Я</w:t>
      </w:r>
      <w:r w:rsidR="00D02621" w:rsidRPr="00810C7B">
        <w:rPr>
          <w:rFonts w:ascii="Liberation Serif" w:hAnsi="Liberation Serif"/>
        </w:rPr>
        <w:t>ЕТ</w:t>
      </w:r>
      <w:r w:rsidRPr="00810C7B">
        <w:rPr>
          <w:rFonts w:ascii="Liberation Serif" w:hAnsi="Liberation Serif"/>
        </w:rPr>
        <w:t>:</w:t>
      </w:r>
    </w:p>
    <w:p w14:paraId="63DEA4F4" w14:textId="5C7B5B70" w:rsidR="00127B70" w:rsidRDefault="00AC1E2F" w:rsidP="00AC1E2F">
      <w:pPr>
        <w:ind w:firstLine="708"/>
        <w:jc w:val="both"/>
        <w:rPr>
          <w:rFonts w:ascii="Liberation Serif" w:hAnsi="Liberation Serif" w:cs="Arial"/>
        </w:rPr>
      </w:pPr>
      <w:r w:rsidRPr="00810C7B">
        <w:rPr>
          <w:rFonts w:ascii="Liberation Serif" w:hAnsi="Liberation Serif"/>
        </w:rPr>
        <w:t>1. Утвердить Порядок</w:t>
      </w:r>
      <w:r w:rsidRPr="00810C7B">
        <w:rPr>
          <w:rFonts w:ascii="Liberation Serif" w:hAnsi="Liberation Serif"/>
          <w:b/>
        </w:rPr>
        <w:t xml:space="preserve"> </w:t>
      </w:r>
      <w:r w:rsidR="004D7AFD" w:rsidRPr="00B40F6C">
        <w:rPr>
          <w:rFonts w:ascii="Liberation Serif" w:hAnsi="Liberation Serif"/>
        </w:rPr>
        <w:t>извещения населения о начале, сроке и результатах проведения общественными объединениями</w:t>
      </w:r>
      <w:r w:rsidR="004D7AFD">
        <w:rPr>
          <w:rFonts w:ascii="Liberation Serif" w:hAnsi="Liberation Serif"/>
        </w:rPr>
        <w:t xml:space="preserve"> и другими негосударственными некоммерческими организациями общественной экологической экспертизы на территории муниципального округа Первоуральск</w:t>
      </w:r>
      <w:r w:rsidR="004D7AFD">
        <w:rPr>
          <w:rFonts w:ascii="Liberation Serif" w:hAnsi="Liberation Serif"/>
        </w:rPr>
        <w:t xml:space="preserve"> </w:t>
      </w:r>
      <w:r w:rsidR="00A34547">
        <w:rPr>
          <w:rFonts w:ascii="Liberation Serif" w:hAnsi="Liberation Serif"/>
        </w:rPr>
        <w:t>(приложение)</w:t>
      </w:r>
      <w:r w:rsidR="00D02621" w:rsidRPr="00810C7B">
        <w:rPr>
          <w:rFonts w:ascii="Liberation Serif" w:hAnsi="Liberation Serif" w:cs="Arial"/>
        </w:rPr>
        <w:t>.</w:t>
      </w:r>
    </w:p>
    <w:p w14:paraId="1541F713" w14:textId="712DC05D" w:rsidR="00D02621" w:rsidRPr="00810C7B" w:rsidRDefault="004D7AFD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D02621" w:rsidRPr="00810C7B">
        <w:rPr>
          <w:rFonts w:ascii="Liberation Serif" w:hAnsi="Liberation Serif"/>
        </w:rPr>
        <w:t xml:space="preserve">. </w:t>
      </w:r>
      <w:r w:rsidR="00CC7D20" w:rsidRPr="00810C7B">
        <w:rPr>
          <w:rFonts w:ascii="Liberation Serif" w:hAnsi="Liberation Serif"/>
        </w:rPr>
        <w:t xml:space="preserve">Опубликовать настоящее </w:t>
      </w:r>
      <w:r w:rsidR="00A34547">
        <w:rPr>
          <w:rFonts w:ascii="Liberation Serif" w:hAnsi="Liberation Serif"/>
        </w:rPr>
        <w:t>п</w:t>
      </w:r>
      <w:r w:rsidR="00CC7D20" w:rsidRPr="00810C7B">
        <w:rPr>
          <w:rFonts w:ascii="Liberation Serif" w:hAnsi="Liberation Serif"/>
        </w:rPr>
        <w:t>остановление в газете "Вечерний Первоуральск" и р</w:t>
      </w:r>
      <w:r w:rsidR="00D02621" w:rsidRPr="00810C7B">
        <w:rPr>
          <w:rFonts w:ascii="Liberation Serif" w:hAnsi="Liberation Serif"/>
        </w:rPr>
        <w:t>азместить на официальном сайте муниципального округа Первоуральск.</w:t>
      </w:r>
    </w:p>
    <w:p w14:paraId="42FF19F7" w14:textId="56BF930E" w:rsidR="00A45E4A" w:rsidRPr="00810C7B" w:rsidRDefault="004D7AFD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02621" w:rsidRPr="00810C7B">
        <w:rPr>
          <w:rFonts w:ascii="Liberation Serif" w:hAnsi="Liberation Serif"/>
        </w:rPr>
        <w:t xml:space="preserve">. </w:t>
      </w:r>
      <w:proofErr w:type="gramStart"/>
      <w:r w:rsidR="00D02621" w:rsidRPr="00810C7B">
        <w:rPr>
          <w:rFonts w:ascii="Liberation Serif" w:hAnsi="Liberation Serif"/>
        </w:rPr>
        <w:t>Контроль за</w:t>
      </w:r>
      <w:proofErr w:type="gramEnd"/>
      <w:r w:rsidR="00D02621" w:rsidRPr="00810C7B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жилищно-коммунальному хозяйству, городскому хозяйству и экологии Д.Н. Полякова.</w:t>
      </w:r>
    </w:p>
    <w:p w14:paraId="596D0B73" w14:textId="77777777" w:rsidR="00C11E9C" w:rsidRPr="00810C7B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0C7B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45819B65" w14:textId="77777777" w:rsidR="00D02621" w:rsidRPr="00810C7B" w:rsidRDefault="00D02621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0C7B" w14:paraId="17FD5E72" w14:textId="77777777" w:rsidTr="00490EF7">
        <w:tc>
          <w:tcPr>
            <w:tcW w:w="5070" w:type="dxa"/>
            <w:shd w:val="clear" w:color="auto" w:fill="auto"/>
          </w:tcPr>
          <w:p w14:paraId="3E27867D" w14:textId="2F1F20DE" w:rsidR="00E84379" w:rsidRPr="00810C7B" w:rsidRDefault="00BD2C8D" w:rsidP="00D02621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 xml:space="preserve">лава </w:t>
            </w:r>
            <w:r w:rsidR="00D02621" w:rsidRPr="00810C7B">
              <w:rPr>
                <w:rFonts w:ascii="Liberation Serif" w:hAnsi="Liberation Serif"/>
                <w:sz w:val="24"/>
                <w:szCs w:val="24"/>
              </w:rPr>
              <w:t>муниципальн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0C7B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0C7B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0C7B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7685E90B" w:rsidR="003456D1" w:rsidRDefault="00E87035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 xml:space="preserve">                                                </w:t>
      </w:r>
      <w:r w:rsidR="00503384" w:rsidRPr="00810C7B">
        <w:rPr>
          <w:rFonts w:ascii="Liberation Serif" w:hAnsi="Liberation Serif"/>
        </w:rPr>
        <w:t>%SIGN_STAMP%</w:t>
      </w:r>
    </w:p>
    <w:p w14:paraId="41EE4767" w14:textId="77777777" w:rsidR="00CA34FE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6D3609C4" w14:textId="77777777" w:rsidR="00CA34FE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4D218BC1" w14:textId="77777777" w:rsidR="00CA34FE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1AFB4601" w14:textId="77777777" w:rsidR="00CA34FE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34B95481" w14:textId="77777777" w:rsidR="00CA34FE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44EB9EEC" w14:textId="77777777" w:rsidR="00CA34FE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1E3C9735" w14:textId="77777777" w:rsidR="00CA34FE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p w14:paraId="260DA396" w14:textId="77777777" w:rsidR="00CA34FE" w:rsidRPr="00E221EF" w:rsidRDefault="00CA34FE" w:rsidP="00CA34FE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lastRenderedPageBreak/>
        <w:t xml:space="preserve">Приложение </w:t>
      </w:r>
    </w:p>
    <w:p w14:paraId="7449863C" w14:textId="77777777" w:rsidR="00CA34FE" w:rsidRPr="00E221EF" w:rsidRDefault="00CA34FE" w:rsidP="00CA34FE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>УТВЕРЖДЕН</w:t>
      </w:r>
    </w:p>
    <w:p w14:paraId="43AF9658" w14:textId="77777777" w:rsidR="00CA34FE" w:rsidRPr="00E221EF" w:rsidRDefault="00CA34FE" w:rsidP="00CA34FE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 xml:space="preserve">постановлением Администрации </w:t>
      </w:r>
    </w:p>
    <w:p w14:paraId="4227930C" w14:textId="77777777" w:rsidR="00CA34FE" w:rsidRPr="00E221EF" w:rsidRDefault="00CA34FE" w:rsidP="00CA34FE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>муниципального округа Первоуральск</w:t>
      </w:r>
    </w:p>
    <w:p w14:paraId="03410E7A" w14:textId="77777777" w:rsidR="00CA34FE" w:rsidRPr="00E221EF" w:rsidRDefault="00CA34FE" w:rsidP="00CA34FE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>от ________________ № ___________</w:t>
      </w:r>
    </w:p>
    <w:p w14:paraId="71D50CFF" w14:textId="77777777" w:rsidR="00CA34FE" w:rsidRPr="00E221EF" w:rsidRDefault="00CA34FE" w:rsidP="00CA34FE">
      <w:pPr>
        <w:rPr>
          <w:rFonts w:ascii="Liberation Serif" w:hAnsi="Liberation Serif"/>
        </w:rPr>
      </w:pPr>
    </w:p>
    <w:p w14:paraId="15609910" w14:textId="77777777" w:rsidR="00CA34FE" w:rsidRPr="00E221EF" w:rsidRDefault="00CA34FE" w:rsidP="00CA34FE">
      <w:pPr>
        <w:jc w:val="center"/>
        <w:rPr>
          <w:rFonts w:ascii="Liberation Serif" w:hAnsi="Liberation Serif"/>
        </w:rPr>
      </w:pPr>
    </w:p>
    <w:p w14:paraId="35DCBFF9" w14:textId="77777777" w:rsidR="00CA34FE" w:rsidRDefault="00CA34FE" w:rsidP="00CA34FE">
      <w:pPr>
        <w:jc w:val="center"/>
        <w:rPr>
          <w:rFonts w:ascii="Liberation Serif" w:hAnsi="Liberation Serif"/>
        </w:rPr>
      </w:pPr>
      <w:bookmarkStart w:id="1" w:name="_Hlk188612059"/>
      <w:r>
        <w:rPr>
          <w:rFonts w:ascii="Liberation Serif" w:hAnsi="Liberation Serif"/>
        </w:rPr>
        <w:t xml:space="preserve">Порядок извещения населения </w:t>
      </w:r>
      <w:r>
        <w:rPr>
          <w:rFonts w:ascii="Liberation Serif" w:hAnsi="Liberation Serif"/>
        </w:rPr>
        <w:br/>
        <w:t>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округа Первоуральск</w:t>
      </w:r>
    </w:p>
    <w:p w14:paraId="70BD8008" w14:textId="77777777" w:rsidR="00CA34FE" w:rsidRPr="001625A4" w:rsidRDefault="00CA34FE" w:rsidP="00CA34FE">
      <w:pPr>
        <w:jc w:val="center"/>
        <w:rPr>
          <w:rFonts w:ascii="Liberation Serif" w:hAnsi="Liberation Serif"/>
        </w:rPr>
      </w:pPr>
    </w:p>
    <w:bookmarkEnd w:id="1"/>
    <w:p w14:paraId="30E5A52C" w14:textId="77777777" w:rsidR="00CA34FE" w:rsidRDefault="00CA34FE" w:rsidP="00CA34FE">
      <w:pPr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1. Настоящий Порядок </w:t>
      </w:r>
      <w:r>
        <w:rPr>
          <w:rFonts w:ascii="Liberation Serif" w:hAnsi="Liberation Serif"/>
        </w:rPr>
        <w:t>разработан во исполнение пункта 4 статьи 23 Федерального закона «Об экологической экспертизе» от 23 ноября 1995 года № 174-ФЗ и устанавливает порядок размещения информации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округа Первоуральск</w:t>
      </w:r>
      <w:r w:rsidRPr="00E221EF">
        <w:rPr>
          <w:rFonts w:ascii="Liberation Serif" w:hAnsi="Liberation Serif"/>
        </w:rPr>
        <w:t>.</w:t>
      </w:r>
    </w:p>
    <w:p w14:paraId="74FE62F8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В соответствии с пунктом 1 статьи 23 Федерального закона «Об экологической экспертизе» от 23 ноября 1995 года № 174-ФЗ общественная экологическая экспертиза на территории муниципального округа Первоуральск осуществляется при условии регистрации заявления общественных объединений и других негосударственных некоммерческих организаций о ее проведении </w:t>
      </w:r>
      <w:r w:rsidRPr="000704BB">
        <w:rPr>
          <w:rFonts w:ascii="Liberation Serif" w:hAnsi="Liberation Serif"/>
        </w:rPr>
        <w:t>Администрацией муниципального округа Первоуральск (далее – Администрация).</w:t>
      </w:r>
    </w:p>
    <w:p w14:paraId="5E27CA10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3. Общественные объединения и другие негосударственные некоммерческие организации, организующие общественную экологическую экспертизу, обязаны известить население о начале, сроке и результатах ее проведения.</w:t>
      </w:r>
    </w:p>
    <w:p w14:paraId="377FBF53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4. Информирование населения о начале, сроках и результатах проведения общественной экологической экспертизы осуществляется в следующем порядке:</w:t>
      </w:r>
    </w:p>
    <w:p w14:paraId="3ADBA221" w14:textId="77777777" w:rsidR="00CA34FE" w:rsidRPr="00854AF2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4.1. Общественные объединения и другие негосударственные некоммерческие организации в срок не позднее, чем за пять рабочих дней до даты начала проведения общественной экологической экспертизы направляют в Администрацию извещение о начале, сроке и результатах проведения общественной экологической экспертизы </w:t>
      </w:r>
      <w:r w:rsidRPr="00854AF2">
        <w:rPr>
          <w:rFonts w:ascii="Liberation Serif" w:hAnsi="Liberation Serif"/>
        </w:rPr>
        <w:t>(далее – Извещение № 1), содержащее:</w:t>
      </w:r>
    </w:p>
    <w:p w14:paraId="16E790B3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н</w:t>
      </w:r>
      <w:r w:rsidRPr="00854AF2">
        <w:rPr>
          <w:rFonts w:ascii="Liberation Serif" w:hAnsi="Liberation Serif"/>
        </w:rPr>
        <w:t>аименование общественного объединения и других негосударственных некоммерческих организаций;</w:t>
      </w:r>
    </w:p>
    <w:p w14:paraId="4CA6EC28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к</w:t>
      </w:r>
      <w:r w:rsidRPr="00854AF2">
        <w:rPr>
          <w:rFonts w:ascii="Liberation Serif" w:hAnsi="Liberation Serif"/>
        </w:rPr>
        <w:t>онтактные данные (телефон и адрес электронной почты, ответственного лица (ответственных лиц);</w:t>
      </w:r>
    </w:p>
    <w:p w14:paraId="3ABE9F29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н</w:t>
      </w:r>
      <w:r w:rsidRPr="00854AF2">
        <w:rPr>
          <w:rFonts w:ascii="Liberation Serif" w:hAnsi="Liberation Serif"/>
        </w:rPr>
        <w:t>аименование объекта общественной экологической экспертизы;</w:t>
      </w:r>
    </w:p>
    <w:p w14:paraId="3DECBF90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и</w:t>
      </w:r>
      <w:r w:rsidRPr="00854AF2">
        <w:rPr>
          <w:rFonts w:ascii="Liberation Serif" w:hAnsi="Liberation Serif"/>
        </w:rPr>
        <w:t>нформацию о регистрации Администрацией заявления о проведении общественной экспертизы;</w:t>
      </w:r>
    </w:p>
    <w:p w14:paraId="3E7DBEB8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д</w:t>
      </w:r>
      <w:r w:rsidRPr="00854AF2">
        <w:rPr>
          <w:rFonts w:ascii="Liberation Serif" w:hAnsi="Liberation Serif"/>
        </w:rPr>
        <w:t>ату начала проведения общественной экологической экспертизы;</w:t>
      </w:r>
    </w:p>
    <w:p w14:paraId="790A76A7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с</w:t>
      </w:r>
      <w:r w:rsidRPr="00854AF2">
        <w:rPr>
          <w:rFonts w:ascii="Liberation Serif" w:hAnsi="Liberation Serif"/>
        </w:rPr>
        <w:t>рок проведения общественной экспертизы.</w:t>
      </w:r>
    </w:p>
    <w:p w14:paraId="2176CE65" w14:textId="77777777" w:rsidR="00CA34FE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 w14:paraId="65D8B78E" w14:textId="77777777" w:rsidR="00CA34FE" w:rsidRPr="00CC6405" w:rsidRDefault="00CA34FE" w:rsidP="00CA34FE">
      <w:pPr>
        <w:rPr>
          <w:rFonts w:ascii="Liberation Serif" w:hAnsi="Liberation Serif"/>
        </w:rPr>
      </w:pPr>
      <w:r w:rsidRPr="00CC6405">
        <w:rPr>
          <w:rFonts w:ascii="Liberation Serif" w:hAnsi="Liberation Serif"/>
        </w:rPr>
        <w:t xml:space="preserve">4.2. Извещение № 1 может быть представлено общественными объединениями и другими негосударственными некоммерческими организациями в Администрацию нарочным, направлено почтовым отправлением с сопроводительным письмом или направлено </w:t>
      </w:r>
      <w:r>
        <w:rPr>
          <w:rFonts w:ascii="Liberation Serif" w:hAnsi="Liberation Serif"/>
        </w:rPr>
        <w:t xml:space="preserve">на официальный сайт муниципального округа Первоуральск: </w:t>
      </w:r>
      <w:proofErr w:type="spellStart"/>
      <w:r>
        <w:rPr>
          <w:rFonts w:ascii="Liberation Serif" w:hAnsi="Liberation Serif"/>
          <w:lang w:val="en-US"/>
        </w:rPr>
        <w:t>prvadm</w:t>
      </w:r>
      <w:proofErr w:type="spellEnd"/>
      <w:r w:rsidRPr="00CC6405"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ru</w:t>
      </w:r>
      <w:proofErr w:type="spellEnd"/>
    </w:p>
    <w:p w14:paraId="4606ABA3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4.3.В срок не более трех рабочих дней с момента поступления Извещения № 1 в Администрацию, информация о начале и сроке проведения общественной экологической экспертизы размещается на официальном сайте муниципального округа Первоуральск.</w:t>
      </w:r>
    </w:p>
    <w:p w14:paraId="08F35905" w14:textId="77777777" w:rsidR="00CA34FE" w:rsidRDefault="00CA34FE" w:rsidP="00CA34FE">
      <w:pPr>
        <w:rPr>
          <w:rFonts w:ascii="Liberation Serif" w:hAnsi="Liberation Serif"/>
        </w:rPr>
      </w:pPr>
    </w:p>
    <w:p w14:paraId="7AAACF42" w14:textId="77777777" w:rsidR="00CA34FE" w:rsidRDefault="00CA34FE" w:rsidP="00CA34F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</w:p>
    <w:p w14:paraId="05DE0AE5" w14:textId="77777777" w:rsidR="00CA34FE" w:rsidRDefault="00CA34FE" w:rsidP="00CA34FE">
      <w:pPr>
        <w:rPr>
          <w:rFonts w:ascii="Liberation Serif" w:hAnsi="Liberation Serif"/>
        </w:rPr>
      </w:pPr>
    </w:p>
    <w:p w14:paraId="3254A6AB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4.4. 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с момента оформления и подписания членами экспертной комиссии заключения общественной экологической экспертизы направляют в Администрацию извещение о результатах проведения общественной экологической экспертизы (далее – Извещение № 2), содержащее:</w:t>
      </w:r>
    </w:p>
    <w:p w14:paraId="748ABFCA" w14:textId="77777777" w:rsidR="00CA34FE" w:rsidRPr="00854AF2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н</w:t>
      </w:r>
      <w:r w:rsidRPr="00854AF2">
        <w:rPr>
          <w:rFonts w:ascii="Liberation Serif" w:hAnsi="Liberation Serif"/>
        </w:rPr>
        <w:t>аименование общественного объединения и других негосударственных некоммерческих организаций;</w:t>
      </w:r>
    </w:p>
    <w:p w14:paraId="09ECA824" w14:textId="77777777" w:rsidR="00CA34FE" w:rsidRDefault="00CA34FE" w:rsidP="00CA34FE">
      <w:pPr>
        <w:rPr>
          <w:rFonts w:ascii="Liberation Serif" w:hAnsi="Liberation Serif"/>
        </w:rPr>
      </w:pPr>
      <w:r w:rsidRPr="00854AF2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к</w:t>
      </w:r>
      <w:r w:rsidRPr="00854AF2">
        <w:rPr>
          <w:rFonts w:ascii="Liberation Serif" w:hAnsi="Liberation Serif"/>
        </w:rPr>
        <w:t>онтактные данные: адрес места нахождения, номер телефона, адрес электронной почты (при наличии);</w:t>
      </w:r>
    </w:p>
    <w:p w14:paraId="56FB1504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-наименование объекта общественной экологической экспертизы;</w:t>
      </w:r>
    </w:p>
    <w:p w14:paraId="79620D2C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-информация о результате проведения общественной экологической экспертизы (положительное/отрицательное заключение).</w:t>
      </w:r>
    </w:p>
    <w:p w14:paraId="41A03F34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 w14:paraId="3BA58F39" w14:textId="77777777" w:rsidR="00CA34FE" w:rsidRPr="00CC6405" w:rsidRDefault="00CA34FE" w:rsidP="00CA34FE">
      <w:pPr>
        <w:rPr>
          <w:rFonts w:ascii="Liberation Serif" w:hAnsi="Liberation Serif"/>
        </w:rPr>
      </w:pPr>
      <w:r w:rsidRPr="00AB7DAD">
        <w:rPr>
          <w:rFonts w:ascii="Liberation Serif" w:hAnsi="Liberation Serif"/>
        </w:rPr>
        <w:t xml:space="preserve">4.5. Извещение № 2 может быть представлено общественными объединениями и другими негосударственными некоммерческие организации в Администрацию нарочным, направлено почтовым отправлением с сопроводительным письмом или направлено </w:t>
      </w:r>
      <w:r>
        <w:rPr>
          <w:rFonts w:ascii="Liberation Serif" w:hAnsi="Liberation Serif"/>
        </w:rPr>
        <w:t xml:space="preserve">на официальный сайт муниципального округа Первоуральск: </w:t>
      </w:r>
      <w:proofErr w:type="spellStart"/>
      <w:r>
        <w:rPr>
          <w:rFonts w:ascii="Liberation Serif" w:hAnsi="Liberation Serif"/>
          <w:lang w:val="en-US"/>
        </w:rPr>
        <w:t>prvadm</w:t>
      </w:r>
      <w:proofErr w:type="spellEnd"/>
      <w:r w:rsidRPr="00CC6405"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ru</w:t>
      </w:r>
      <w:proofErr w:type="spellEnd"/>
    </w:p>
    <w:p w14:paraId="597455AC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4.6.В срок не более трех рабочих дней с момента поступления Извещения № 2 в Администрацию, информация о результате проведения общественной экологической экспертизы размещается на официальном сайте муниципального округа Первоуральск.</w:t>
      </w:r>
    </w:p>
    <w:p w14:paraId="5F078AC3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4.7. Извещение населения о начале, сроках и результатах проведения общественной экологической экспертизы на территории муниципального образования Первоуральск, размещенное на официальном сайте муниципального округа Первоуральск в отношении каждого объекта общественной экологической экспертизы должно содержать следующие сведения:</w:t>
      </w:r>
    </w:p>
    <w:p w14:paraId="3F634E88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- Наименование общественного объединения или других негосударственных некоммерческих организаций;</w:t>
      </w:r>
    </w:p>
    <w:p w14:paraId="5FC87C44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-дату начала проведения общественной экспертизы;</w:t>
      </w:r>
    </w:p>
    <w:p w14:paraId="295413C6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-срок проведения общественной экологической экспертизы;</w:t>
      </w:r>
    </w:p>
    <w:p w14:paraId="198748F5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>-результат проведения общественной экологической экспертизы (положительное/отрицательное заключение общественной экологической экспертизы).</w:t>
      </w:r>
    </w:p>
    <w:p w14:paraId="7606910E" w14:textId="77777777" w:rsidR="00CA34FE" w:rsidRDefault="00CA34FE" w:rsidP="00CA34FE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4.8. </w:t>
      </w:r>
      <w:proofErr w:type="gramStart"/>
      <w:r>
        <w:rPr>
          <w:rFonts w:ascii="Liberation Serif" w:hAnsi="Liberation Serif"/>
        </w:rPr>
        <w:t xml:space="preserve">Дополнительное информирование населения о начале, сроки и результатах проведения общественной экологической экспертизы может осуществляться </w:t>
      </w:r>
      <w:r w:rsidRPr="00CC2A9F">
        <w:rPr>
          <w:rFonts w:ascii="Liberation Serif" w:hAnsi="Liberation Serif"/>
        </w:rPr>
        <w:t>общественными объединениями и другими негосударственными некоммерческими организациями</w:t>
      </w:r>
      <w:r>
        <w:rPr>
          <w:rFonts w:ascii="Liberation Serif" w:hAnsi="Liberation Serif"/>
        </w:rPr>
        <w:t xml:space="preserve"> самостоятельно путем распространения информации по радио, на телевидении, в периодических печатных изданиях и иными законными способами распространения информации, в том числе на официальном сайте общественны объединений и других негосударственных некоммерческих организаций (при наличии).</w:t>
      </w:r>
      <w:proofErr w:type="gramEnd"/>
    </w:p>
    <w:p w14:paraId="74F7ACCF" w14:textId="77777777" w:rsidR="00CA34FE" w:rsidRDefault="00CA34FE" w:rsidP="00CA34FE">
      <w:pPr>
        <w:rPr>
          <w:rFonts w:ascii="Liberation Serif" w:hAnsi="Liberation Serif"/>
        </w:rPr>
      </w:pPr>
    </w:p>
    <w:p w14:paraId="5CAD8299" w14:textId="77777777" w:rsidR="00CA34FE" w:rsidRDefault="00CA34FE" w:rsidP="00CA34FE">
      <w:pPr>
        <w:rPr>
          <w:rFonts w:ascii="Liberation Serif" w:hAnsi="Liberation Serif"/>
        </w:rPr>
      </w:pPr>
    </w:p>
    <w:p w14:paraId="07781C19" w14:textId="77777777" w:rsidR="00CA34FE" w:rsidRDefault="00CA34FE" w:rsidP="00CA34FE">
      <w:pPr>
        <w:rPr>
          <w:rFonts w:ascii="Liberation Serif" w:hAnsi="Liberation Serif"/>
        </w:rPr>
      </w:pPr>
    </w:p>
    <w:p w14:paraId="25DAAFDE" w14:textId="77777777" w:rsidR="00CA34FE" w:rsidRPr="0092411E" w:rsidRDefault="00CA34FE" w:rsidP="00CA34FE">
      <w:pPr>
        <w:ind w:firstLine="709"/>
        <w:rPr>
          <w:rFonts w:ascii="Liberation Serif" w:hAnsi="Liberation Serif"/>
        </w:rPr>
      </w:pPr>
    </w:p>
    <w:p w14:paraId="5199A7BF" w14:textId="77777777" w:rsidR="00CA34FE" w:rsidRPr="00E221EF" w:rsidRDefault="00CA34FE" w:rsidP="00CA34FE">
      <w:pPr>
        <w:rPr>
          <w:rFonts w:ascii="Liberation Serif" w:hAnsi="Liberation Serif"/>
        </w:rPr>
      </w:pPr>
    </w:p>
    <w:p w14:paraId="15818D12" w14:textId="77777777" w:rsidR="00CA34FE" w:rsidRPr="00810C7B" w:rsidRDefault="00CA34FE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sectPr w:rsidR="00CA34FE" w:rsidRPr="00810C7B" w:rsidSect="007D330E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5B95" w14:textId="77777777" w:rsidR="00A4521D" w:rsidRDefault="00A4521D">
      <w:r>
        <w:separator/>
      </w:r>
    </w:p>
  </w:endnote>
  <w:endnote w:type="continuationSeparator" w:id="0">
    <w:p w14:paraId="2A90D546" w14:textId="77777777" w:rsidR="00A4521D" w:rsidRDefault="00A4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A4521D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A4521D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61945" w14:textId="77777777" w:rsidR="00A4521D" w:rsidRDefault="00A4521D">
      <w:r>
        <w:separator/>
      </w:r>
    </w:p>
  </w:footnote>
  <w:footnote w:type="continuationSeparator" w:id="0">
    <w:p w14:paraId="37E03B2F" w14:textId="77777777" w:rsidR="00A4521D" w:rsidRDefault="00A4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>
    <w:nsid w:val="67CC4E9D"/>
    <w:multiLevelType w:val="hybridMultilevel"/>
    <w:tmpl w:val="8AFC54AC"/>
    <w:lvl w:ilvl="0" w:tplc="FBAC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048BE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75FE5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1512F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0BDC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D7AFD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733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2F62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46F6C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58E4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3B4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C7521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37A0"/>
    <w:rsid w:val="007F5D7B"/>
    <w:rsid w:val="007F5F21"/>
    <w:rsid w:val="007F7658"/>
    <w:rsid w:val="007F7D87"/>
    <w:rsid w:val="008043DE"/>
    <w:rsid w:val="00805C77"/>
    <w:rsid w:val="00810084"/>
    <w:rsid w:val="00810C7B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2271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57AC0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6557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0EE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34547"/>
    <w:rsid w:val="00A40B0A"/>
    <w:rsid w:val="00A42B68"/>
    <w:rsid w:val="00A435B0"/>
    <w:rsid w:val="00A43AC8"/>
    <w:rsid w:val="00A43CB5"/>
    <w:rsid w:val="00A447D1"/>
    <w:rsid w:val="00A4521D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6947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1E2F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0F6C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37C2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85C40"/>
    <w:rsid w:val="00C914CC"/>
    <w:rsid w:val="00C9425D"/>
    <w:rsid w:val="00C958FE"/>
    <w:rsid w:val="00C964CE"/>
    <w:rsid w:val="00CA34F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C6DC9"/>
    <w:rsid w:val="00CC7D20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621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2BCF"/>
    <w:rsid w:val="00D85060"/>
    <w:rsid w:val="00D87166"/>
    <w:rsid w:val="00D8749A"/>
    <w:rsid w:val="00D8757C"/>
    <w:rsid w:val="00D87C77"/>
    <w:rsid w:val="00D912C8"/>
    <w:rsid w:val="00D972E6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035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27CF"/>
    <w:rsid w:val="00FC484E"/>
    <w:rsid w:val="00FC6627"/>
    <w:rsid w:val="00FC6707"/>
    <w:rsid w:val="00FD0943"/>
    <w:rsid w:val="00FD23FD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E010F-B0AB-4B76-B450-5459EF20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Эколог2</cp:lastModifiedBy>
  <cp:revision>2</cp:revision>
  <cp:lastPrinted>2023-01-20T07:55:00Z</cp:lastPrinted>
  <dcterms:created xsi:type="dcterms:W3CDTF">2025-06-26T08:57:00Z</dcterms:created>
  <dcterms:modified xsi:type="dcterms:W3CDTF">2025-06-26T08:57:00Z</dcterms:modified>
</cp:coreProperties>
</file>