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FC" w:rsidRPr="00A77F7C" w:rsidRDefault="002044FC" w:rsidP="002044F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  <w:bookmarkStart w:id="0" w:name="_GoBack"/>
      <w:bookmarkEnd w:id="0"/>
    </w:p>
    <w:p w:rsidR="009913E5" w:rsidRPr="00A77F7C" w:rsidRDefault="009913E5" w:rsidP="002044F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lang w:val="en-US"/>
        </w:rPr>
      </w:pPr>
    </w:p>
    <w:p w:rsidR="009913E5" w:rsidRPr="00A77F7C" w:rsidRDefault="009913E5" w:rsidP="002044F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9913E5" w:rsidRPr="00A77F7C" w:rsidRDefault="009913E5" w:rsidP="002044F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lang w:val="en-US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CB294D" w:rsidTr="00944670">
        <w:tc>
          <w:tcPr>
            <w:tcW w:w="4213" w:type="dxa"/>
            <w:shd w:val="clear" w:color="auto" w:fill="auto"/>
          </w:tcPr>
          <w:p w:rsidR="009913E5" w:rsidRPr="00A77F7C" w:rsidRDefault="00CA7D28" w:rsidP="00944670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  <w:b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:rsidR="009913E5" w:rsidRPr="00A77F7C" w:rsidRDefault="00CA7D28" w:rsidP="00944670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  <w:b/>
              </w:rPr>
              <w:t>%REG_NUM%</w:t>
            </w:r>
          </w:p>
        </w:tc>
      </w:tr>
    </w:tbl>
    <w:p w:rsidR="002044FC" w:rsidRPr="00A77F7C" w:rsidRDefault="002044FC" w:rsidP="002044FC">
      <w:pPr>
        <w:jc w:val="both"/>
        <w:rPr>
          <w:rFonts w:ascii="Liberation Serif" w:hAnsi="Liberation Serif"/>
        </w:rPr>
      </w:pPr>
    </w:p>
    <w:p w:rsidR="002044FC" w:rsidRPr="00A77F7C" w:rsidRDefault="002044FC" w:rsidP="002044FC">
      <w:pPr>
        <w:jc w:val="both"/>
        <w:rPr>
          <w:rFonts w:ascii="Liberation Serif" w:hAnsi="Liberation Serif"/>
        </w:rPr>
      </w:pPr>
    </w:p>
    <w:p w:rsidR="002044FC" w:rsidRPr="00A77F7C" w:rsidRDefault="002044FC" w:rsidP="002044FC">
      <w:pPr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CB294D" w:rsidTr="00C04E53">
        <w:tc>
          <w:tcPr>
            <w:tcW w:w="4361" w:type="dxa"/>
            <w:shd w:val="clear" w:color="auto" w:fill="auto"/>
          </w:tcPr>
          <w:p w:rsidR="004F1755" w:rsidRPr="00A77F7C" w:rsidRDefault="00F55C45" w:rsidP="000F31F4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 w:cs="Liberation Serif"/>
              </w:rPr>
              <w:t xml:space="preserve">Об утверждении </w:t>
            </w:r>
            <w:r w:rsidR="000F31F4" w:rsidRPr="002D7037">
              <w:rPr>
                <w:rFonts w:ascii="Liberation Serif" w:hAnsi="Liberation Serif"/>
              </w:rPr>
              <w:t>Административн</w:t>
            </w:r>
            <w:r w:rsidR="000F31F4">
              <w:rPr>
                <w:rFonts w:ascii="Liberation Serif" w:hAnsi="Liberation Serif"/>
              </w:rPr>
              <w:t>ого</w:t>
            </w:r>
            <w:r w:rsidR="000F31F4" w:rsidRPr="002D7037">
              <w:rPr>
                <w:rFonts w:ascii="Liberation Serif" w:hAnsi="Liberation Serif"/>
              </w:rPr>
              <w:t xml:space="preserve"> регламент</w:t>
            </w:r>
            <w:r w:rsidR="000F31F4">
              <w:rPr>
                <w:rFonts w:ascii="Liberation Serif" w:hAnsi="Liberation Serif"/>
              </w:rPr>
              <w:t>а</w:t>
            </w:r>
            <w:r w:rsidR="000F31F4" w:rsidRPr="002D7037">
              <w:rPr>
                <w:rFonts w:ascii="Liberation Serif" w:hAnsi="Liberation Serif"/>
              </w:rPr>
              <w:t xml:space="preserve"> предоставления муниципальной услуги </w:t>
            </w:r>
            <w:r w:rsidR="000F31F4">
              <w:rPr>
                <w:rFonts w:ascii="Liberation Serif" w:hAnsi="Liberation Serif"/>
              </w:rPr>
              <w:t>«</w:t>
            </w:r>
            <w:r w:rsidR="000F31F4" w:rsidRPr="002D7037">
              <w:rPr>
                <w:rFonts w:ascii="Liberation Serif" w:hAnsi="Liberation Serif"/>
              </w:rPr>
              <w:t xml:space="preserve">Предоставление информации об объектах учета, содержащейся в реестре </w:t>
            </w:r>
            <w:r w:rsidR="000F31F4">
              <w:rPr>
                <w:rFonts w:ascii="Liberation Serif" w:hAnsi="Liberation Serif"/>
              </w:rPr>
              <w:t>муниципального имущества»</w:t>
            </w:r>
          </w:p>
        </w:tc>
      </w:tr>
    </w:tbl>
    <w:p w:rsidR="004A3DD7" w:rsidRPr="00A77F7C" w:rsidRDefault="004A3DD7" w:rsidP="002044FC">
      <w:pPr>
        <w:jc w:val="both"/>
        <w:rPr>
          <w:rFonts w:ascii="Liberation Serif" w:hAnsi="Liberation Serif"/>
        </w:rPr>
      </w:pPr>
    </w:p>
    <w:p w:rsidR="004A3DD7" w:rsidRPr="00A77F7C" w:rsidRDefault="004A3DD7" w:rsidP="002044FC">
      <w:pPr>
        <w:jc w:val="both"/>
        <w:rPr>
          <w:rFonts w:ascii="Liberation Serif" w:hAnsi="Liberation Serif"/>
        </w:rPr>
      </w:pPr>
    </w:p>
    <w:p w:rsidR="004A3DD7" w:rsidRPr="00A77F7C" w:rsidRDefault="004A3DD7" w:rsidP="002044FC">
      <w:pPr>
        <w:jc w:val="both"/>
        <w:rPr>
          <w:rFonts w:ascii="Liberation Serif" w:hAnsi="Liberation Serif"/>
        </w:rPr>
      </w:pPr>
    </w:p>
    <w:p w:rsidR="004A3DD7" w:rsidRPr="00A77F7C" w:rsidRDefault="004A3DD7" w:rsidP="002044FC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CB294D" w:rsidTr="004F1755">
        <w:tc>
          <w:tcPr>
            <w:tcW w:w="9495" w:type="dxa"/>
            <w:shd w:val="clear" w:color="auto" w:fill="auto"/>
          </w:tcPr>
          <w:p w:rsidR="00A3598C" w:rsidRPr="00A77F7C" w:rsidRDefault="00CA7D28" w:rsidP="008D59A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</w:rPr>
              <w:t xml:space="preserve">В соответствии с Федеральным законом от 06 </w:t>
            </w:r>
            <w:r w:rsidRPr="00A77F7C">
              <w:rPr>
                <w:rFonts w:ascii="Liberation Serif" w:hAnsi="Liberation Serif"/>
              </w:rPr>
              <w:t>октября 2003 года № 131-ФЗ «Об общих</w:t>
            </w:r>
            <w:r w:rsidR="0095736D" w:rsidRPr="00A77F7C">
              <w:rPr>
                <w:rFonts w:ascii="Liberation Serif" w:hAnsi="Liberation Serif"/>
              </w:rPr>
              <w:t xml:space="preserve"> принципах организации местного </w:t>
            </w:r>
            <w:r w:rsidRPr="00A77F7C">
              <w:rPr>
                <w:rFonts w:ascii="Liberation Serif" w:hAnsi="Liberation Serif"/>
              </w:rPr>
              <w:t xml:space="preserve">самоуправления в Российской Федерации», </w:t>
            </w:r>
            <w:r w:rsidR="008D59A7">
              <w:rPr>
                <w:rFonts w:ascii="Liberation Serif" w:hAnsi="Liberation Serif" w:cs="Liberation Serif"/>
              </w:rPr>
              <w:t xml:space="preserve">во исполнение </w:t>
            </w:r>
            <w:r w:rsidR="008D59A7" w:rsidRPr="008D59A7">
              <w:rPr>
                <w:rFonts w:ascii="Liberation Serif" w:hAnsi="Liberation Serif" w:cs="Liberation Serif"/>
              </w:rPr>
              <w:t xml:space="preserve">Федерального </w:t>
            </w:r>
            <w:hyperlink r:id="rId8" w:history="1">
              <w:r w:rsidR="008D59A7" w:rsidRPr="008D59A7">
                <w:rPr>
                  <w:rFonts w:ascii="Liberation Serif" w:hAnsi="Liberation Serif" w:cs="Liberation Serif"/>
                </w:rPr>
                <w:t>закона</w:t>
              </w:r>
            </w:hyperlink>
            <w:r w:rsidR="008D59A7" w:rsidRPr="008D59A7">
              <w:rPr>
                <w:rFonts w:ascii="Liberation Serif" w:hAnsi="Liberation Serif" w:cs="Liberation Serif"/>
              </w:rPr>
              <w:t xml:space="preserve"> от 27 июля 2010 года N 210-ФЗ </w:t>
            </w:r>
            <w:r w:rsidR="008D59A7">
              <w:rPr>
                <w:rFonts w:ascii="Liberation Serif" w:hAnsi="Liberation Serif" w:cs="Liberation Serif"/>
              </w:rPr>
              <w:t>«</w:t>
            </w:r>
            <w:r w:rsidR="008D59A7" w:rsidRPr="008D59A7">
              <w:rPr>
                <w:rFonts w:ascii="Liberation Serif" w:hAnsi="Liberation Serif" w:cs="Liberation Serif"/>
              </w:rPr>
              <w:t>Об организации предоставления государственных и муниципальных услуг</w:t>
            </w:r>
            <w:r w:rsidR="008D59A7">
              <w:rPr>
                <w:rFonts w:ascii="Liberation Serif" w:hAnsi="Liberation Serif" w:cs="Liberation Serif"/>
              </w:rPr>
              <w:t xml:space="preserve">», </w:t>
            </w:r>
            <w:r w:rsidRPr="00A77F7C">
              <w:rPr>
                <w:rFonts w:ascii="Liberation Serif" w:hAnsi="Liberation Serif"/>
              </w:rPr>
              <w:t>Уставом городского округа Первоуральск,  Администрация городского округа Первоуральск</w:t>
            </w:r>
          </w:p>
          <w:p w:rsidR="009913E5" w:rsidRPr="00A77F7C" w:rsidRDefault="009913E5" w:rsidP="00F55C4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A3598C" w:rsidRPr="00A77F7C" w:rsidRDefault="00A3598C" w:rsidP="00E7527D">
      <w:pPr>
        <w:spacing w:line="276" w:lineRule="auto"/>
        <w:jc w:val="both"/>
        <w:rPr>
          <w:rFonts w:ascii="Liberation Serif" w:hAnsi="Liberation Serif"/>
        </w:rPr>
      </w:pPr>
    </w:p>
    <w:p w:rsidR="009913E5" w:rsidRPr="00A77F7C" w:rsidRDefault="00CA7D28" w:rsidP="00E7527D">
      <w:pPr>
        <w:spacing w:line="276" w:lineRule="auto"/>
        <w:jc w:val="both"/>
        <w:rPr>
          <w:rFonts w:ascii="Liberation Serif" w:hAnsi="Liberation Serif"/>
        </w:rPr>
      </w:pPr>
      <w:r w:rsidRPr="00A77F7C">
        <w:rPr>
          <w:rFonts w:ascii="Liberation Serif" w:hAnsi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CB294D" w:rsidTr="00944670">
        <w:tc>
          <w:tcPr>
            <w:tcW w:w="9495" w:type="dxa"/>
            <w:shd w:val="clear" w:color="auto" w:fill="auto"/>
          </w:tcPr>
          <w:p w:rsidR="0095736D" w:rsidRDefault="00F55C45" w:rsidP="003C643C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3" w:lineRule="atLeast"/>
              <w:ind w:left="0" w:firstLine="567"/>
              <w:jc w:val="both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</w:rPr>
              <w:t xml:space="preserve">Утвердить </w:t>
            </w:r>
            <w:r w:rsidR="000F31F4" w:rsidRPr="002D7037">
              <w:rPr>
                <w:rFonts w:ascii="Liberation Serif" w:hAnsi="Liberation Serif"/>
              </w:rPr>
              <w:t>Административн</w:t>
            </w:r>
            <w:r w:rsidR="000F31F4">
              <w:rPr>
                <w:rFonts w:ascii="Liberation Serif" w:hAnsi="Liberation Serif"/>
              </w:rPr>
              <w:t>ый</w:t>
            </w:r>
            <w:r w:rsidR="000F31F4" w:rsidRPr="002D7037">
              <w:rPr>
                <w:rFonts w:ascii="Liberation Serif" w:hAnsi="Liberation Serif"/>
              </w:rPr>
              <w:t xml:space="preserve"> регламент предоставления муниципальной услуги </w:t>
            </w:r>
            <w:r w:rsidR="000F31F4">
              <w:rPr>
                <w:rFonts w:ascii="Liberation Serif" w:hAnsi="Liberation Serif"/>
              </w:rPr>
              <w:t>«</w:t>
            </w:r>
            <w:r w:rsidR="000F31F4" w:rsidRPr="002D7037">
              <w:rPr>
                <w:rFonts w:ascii="Liberation Serif" w:hAnsi="Liberation Serif"/>
              </w:rPr>
              <w:t xml:space="preserve">Предоставление информации об объектах учета, содержащейся в реестре </w:t>
            </w:r>
            <w:r w:rsidR="000F31F4">
              <w:rPr>
                <w:rFonts w:ascii="Liberation Serif" w:hAnsi="Liberation Serif"/>
              </w:rPr>
              <w:t>муниципального имущества»</w:t>
            </w:r>
            <w:r w:rsidR="000F31F4" w:rsidRPr="00A77F7C">
              <w:rPr>
                <w:rFonts w:ascii="Liberation Serif" w:hAnsi="Liberation Serif"/>
              </w:rPr>
              <w:t xml:space="preserve"> </w:t>
            </w:r>
            <w:r w:rsidRPr="00A77F7C">
              <w:rPr>
                <w:rFonts w:ascii="Liberation Serif" w:hAnsi="Liberation Serif"/>
              </w:rPr>
              <w:t>(прилагается).</w:t>
            </w:r>
          </w:p>
          <w:p w:rsidR="00725BCE" w:rsidRPr="00A77F7C" w:rsidRDefault="0001175E" w:rsidP="001057FE">
            <w:pPr>
              <w:tabs>
                <w:tab w:val="left" w:pos="975"/>
              </w:tabs>
              <w:autoSpaceDE w:val="0"/>
              <w:autoSpaceDN w:val="0"/>
              <w:adjustRightInd w:val="0"/>
              <w:spacing w:line="23" w:lineRule="atLeast"/>
              <w:ind w:firstLine="56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CA7D28" w:rsidRPr="00A77F7C">
              <w:rPr>
                <w:rFonts w:ascii="Liberation Serif" w:hAnsi="Liberation Serif" w:cs="Liberation Serif"/>
              </w:rPr>
              <w:t xml:space="preserve">. </w:t>
            </w:r>
            <w:r w:rsidR="00F55C45" w:rsidRPr="00A77F7C">
              <w:rPr>
                <w:rFonts w:ascii="Liberation Serif" w:hAnsi="Liberation Serif" w:cs="Liberation Serif"/>
              </w:rPr>
              <w:t xml:space="preserve"> </w:t>
            </w:r>
            <w:r w:rsidR="00F55C45" w:rsidRPr="00A77F7C">
              <w:rPr>
                <w:rFonts w:ascii="Liberation Serif" w:hAnsi="Liberation Serif"/>
              </w:rPr>
              <w:t xml:space="preserve">Опубликовать настоящее постановление в газете «Вечерний Первоуральск» и разместить на официальном сайте городского </w:t>
            </w:r>
            <w:r w:rsidR="00B417EE" w:rsidRPr="00A77F7C">
              <w:rPr>
                <w:rFonts w:ascii="Liberation Serif" w:hAnsi="Liberation Serif"/>
              </w:rPr>
              <w:t>округа Первоуральск.</w:t>
            </w:r>
          </w:p>
          <w:p w:rsidR="00DF0FBA" w:rsidRPr="00A77F7C" w:rsidRDefault="0001175E" w:rsidP="0001175E">
            <w:pPr>
              <w:autoSpaceDE w:val="0"/>
              <w:autoSpaceDN w:val="0"/>
              <w:adjustRightInd w:val="0"/>
              <w:spacing w:line="23" w:lineRule="atLeast"/>
              <w:ind w:firstLine="56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725BCE" w:rsidRPr="00A77F7C">
              <w:rPr>
                <w:rFonts w:ascii="Liberation Serif" w:hAnsi="Liberation Serif" w:cs="Liberation Serif"/>
              </w:rPr>
              <w:t xml:space="preserve">.  </w:t>
            </w:r>
            <w:r w:rsidR="00F55C45" w:rsidRPr="00A77F7C">
              <w:rPr>
                <w:rFonts w:ascii="Liberation Serif" w:hAnsi="Liberation Serif" w:cs="Liberation Serif"/>
              </w:rPr>
              <w:t xml:space="preserve"> </w:t>
            </w:r>
            <w:r w:rsidR="00B417EE" w:rsidRPr="00A77F7C">
              <w:rPr>
                <w:rFonts w:ascii="Liberation Serif" w:hAnsi="Liberation Serif"/>
              </w:rPr>
              <w:t>Контроль за исполнением нас</w:t>
            </w:r>
            <w:r w:rsidR="00BB4806" w:rsidRPr="00A77F7C">
              <w:rPr>
                <w:rFonts w:ascii="Liberation Serif" w:hAnsi="Liberation Serif"/>
              </w:rPr>
              <w:t xml:space="preserve">тоящего постановления </w:t>
            </w:r>
            <w:r w:rsidR="00F55C45" w:rsidRPr="00A77F7C">
              <w:rPr>
                <w:rFonts w:ascii="Liberation Serif" w:hAnsi="Liberation Serif"/>
              </w:rPr>
              <w:t>возложить на заместителя Главы городского округа Первоуральск по муниципальному управлению</w:t>
            </w:r>
            <w:r w:rsidR="00AB532E">
              <w:rPr>
                <w:rFonts w:ascii="Liberation Serif" w:hAnsi="Liberation Serif"/>
              </w:rPr>
              <w:t xml:space="preserve"> Д.М. Крючкова</w:t>
            </w:r>
            <w:r w:rsidR="00B417EE" w:rsidRPr="00A77F7C">
              <w:rPr>
                <w:rFonts w:ascii="Liberation Serif" w:hAnsi="Liberation Serif"/>
              </w:rPr>
              <w:t>.</w:t>
            </w:r>
          </w:p>
        </w:tc>
      </w:tr>
    </w:tbl>
    <w:p w:rsidR="00BB4806" w:rsidRPr="00A77F7C" w:rsidRDefault="00BB4806" w:rsidP="008F524A">
      <w:pPr>
        <w:spacing w:line="20" w:lineRule="atLeast"/>
        <w:jc w:val="both"/>
        <w:rPr>
          <w:rFonts w:ascii="Liberation Serif" w:hAnsi="Liberation Serif"/>
        </w:rPr>
      </w:pPr>
    </w:p>
    <w:p w:rsidR="00BB4806" w:rsidRPr="00A77F7C" w:rsidRDefault="00BB4806" w:rsidP="008F524A">
      <w:pPr>
        <w:spacing w:line="20" w:lineRule="atLeast"/>
        <w:jc w:val="both"/>
        <w:rPr>
          <w:rFonts w:ascii="Liberation Serif" w:hAnsi="Liberation Serif"/>
        </w:rPr>
      </w:pPr>
    </w:p>
    <w:p w:rsidR="00BB4806" w:rsidRPr="00A77F7C" w:rsidRDefault="00BB4806" w:rsidP="008F524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CB294D" w:rsidTr="00944670">
        <w:tc>
          <w:tcPr>
            <w:tcW w:w="5070" w:type="dxa"/>
            <w:shd w:val="clear" w:color="auto" w:fill="auto"/>
          </w:tcPr>
          <w:p w:rsidR="00E309D9" w:rsidRPr="00A77F7C" w:rsidRDefault="00E309D9" w:rsidP="0019216D">
            <w:pPr>
              <w:rPr>
                <w:rFonts w:ascii="Liberation Serif" w:hAnsi="Liberation Serif"/>
              </w:rPr>
            </w:pPr>
          </w:p>
          <w:p w:rsidR="00E309D9" w:rsidRPr="00A77F7C" w:rsidRDefault="00CA7D28" w:rsidP="0019216D">
            <w:pPr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</w:rPr>
              <w:t>Глав</w:t>
            </w:r>
            <w:r w:rsidR="00484861" w:rsidRPr="00A77F7C">
              <w:rPr>
                <w:rFonts w:ascii="Liberation Serif" w:hAnsi="Liberation Serif"/>
              </w:rPr>
              <w:t>а городского округа Первоуральск</w:t>
            </w:r>
          </w:p>
          <w:p w:rsidR="00E309D9" w:rsidRPr="00A77F7C" w:rsidRDefault="00E309D9" w:rsidP="00484861">
            <w:pPr>
              <w:rPr>
                <w:rFonts w:ascii="Liberation Serif" w:hAnsi="Liberation Serif"/>
              </w:rPr>
            </w:pPr>
          </w:p>
        </w:tc>
        <w:tc>
          <w:tcPr>
            <w:tcW w:w="4425" w:type="dxa"/>
            <w:shd w:val="clear" w:color="auto" w:fill="auto"/>
          </w:tcPr>
          <w:p w:rsidR="00E309D9" w:rsidRPr="00A77F7C" w:rsidRDefault="00E309D9" w:rsidP="0019216D">
            <w:pPr>
              <w:rPr>
                <w:rFonts w:ascii="Liberation Serif" w:hAnsi="Liberation Serif"/>
              </w:rPr>
            </w:pPr>
          </w:p>
          <w:p w:rsidR="00E309D9" w:rsidRPr="00A77F7C" w:rsidRDefault="00484861" w:rsidP="00484861">
            <w:pPr>
              <w:jc w:val="center"/>
              <w:rPr>
                <w:rFonts w:ascii="Liberation Serif" w:hAnsi="Liberation Serif"/>
              </w:rPr>
            </w:pPr>
            <w:r w:rsidRPr="00A77F7C">
              <w:rPr>
                <w:rFonts w:ascii="Liberation Serif" w:hAnsi="Liberation Serif"/>
              </w:rPr>
              <w:t xml:space="preserve">                                                  И. В. Кабец</w:t>
            </w:r>
          </w:p>
          <w:p w:rsidR="00E309D9" w:rsidRPr="00A77F7C" w:rsidRDefault="00E309D9" w:rsidP="0019216D">
            <w:pPr>
              <w:rPr>
                <w:rFonts w:ascii="Liberation Serif" w:hAnsi="Liberation Serif"/>
              </w:rPr>
            </w:pPr>
          </w:p>
        </w:tc>
      </w:tr>
    </w:tbl>
    <w:p w:rsidR="00A3598C" w:rsidRPr="00A77F7C" w:rsidRDefault="00D35B74" w:rsidP="0070090D">
      <w:pPr>
        <w:spacing w:line="20" w:lineRule="atLeast"/>
        <w:rPr>
          <w:rFonts w:ascii="Liberation Serif" w:hAnsi="Liberation Serif"/>
        </w:rPr>
      </w:pP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</w:r>
      <w:r w:rsidRPr="00A77F7C">
        <w:rPr>
          <w:rFonts w:ascii="Liberation Serif" w:hAnsi="Liberation Serif"/>
        </w:rPr>
        <w:tab/>
        <w:t xml:space="preserve">    %SIGN_STAMP%</w:t>
      </w:r>
    </w:p>
    <w:p w:rsidR="00A77F7C" w:rsidRPr="00A77F7C" w:rsidRDefault="00A77F7C" w:rsidP="0070090D">
      <w:pPr>
        <w:spacing w:line="20" w:lineRule="atLeast"/>
        <w:rPr>
          <w:rFonts w:ascii="Liberation Serif" w:hAnsi="Liberation Serif"/>
        </w:rPr>
      </w:pPr>
    </w:p>
    <w:p w:rsidR="00A77F7C" w:rsidRPr="00A77F7C" w:rsidRDefault="00A77F7C" w:rsidP="0070090D">
      <w:pPr>
        <w:spacing w:line="20" w:lineRule="atLeast"/>
        <w:rPr>
          <w:rFonts w:ascii="Liberation Serif" w:hAnsi="Liberation Serif"/>
        </w:rPr>
      </w:pPr>
    </w:p>
    <w:p w:rsidR="00A77F7C" w:rsidRPr="00A77F7C" w:rsidRDefault="00A77F7C" w:rsidP="0070090D">
      <w:pPr>
        <w:spacing w:line="20" w:lineRule="atLeast"/>
        <w:rPr>
          <w:rFonts w:ascii="Liberation Serif" w:hAnsi="Liberation Serif"/>
        </w:rPr>
      </w:pPr>
    </w:p>
    <w:p w:rsidR="00A77F7C" w:rsidRPr="00A77F7C" w:rsidRDefault="00A77F7C" w:rsidP="0070090D">
      <w:pPr>
        <w:spacing w:line="20" w:lineRule="atLeast"/>
        <w:rPr>
          <w:rFonts w:ascii="Liberation Serif" w:hAnsi="Liberation Serif"/>
        </w:rPr>
      </w:pPr>
    </w:p>
    <w:p w:rsidR="00A77F7C" w:rsidRPr="00A77F7C" w:rsidRDefault="00A77F7C" w:rsidP="0070090D">
      <w:pPr>
        <w:spacing w:line="20" w:lineRule="atLeast"/>
        <w:rPr>
          <w:rFonts w:ascii="Liberation Serif" w:hAnsi="Liberation Serif"/>
        </w:rPr>
        <w:sectPr w:rsidR="00A77F7C" w:rsidRPr="00A77F7C" w:rsidSect="009913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899" w:right="926" w:bottom="1079" w:left="1701" w:header="284" w:footer="284" w:gutter="0"/>
          <w:pgNumType w:start="1"/>
          <w:cols w:space="720"/>
          <w:titlePg/>
        </w:sectPr>
      </w:pPr>
    </w:p>
    <w:p w:rsidR="00963CC7" w:rsidRDefault="00963CC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963CC7" w:rsidRDefault="00963CC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963CC7" w:rsidRDefault="00963CC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0"/>
        <w:rPr>
          <w:rFonts w:ascii="Liberation Serif" w:hAnsi="Liberation Serif" w:cs="Calibri"/>
          <w:b/>
        </w:rPr>
      </w:pPr>
      <w:bookmarkStart w:id="1" w:name="P21"/>
      <w:bookmarkEnd w:id="1"/>
      <w:r w:rsidRPr="002D7037">
        <w:rPr>
          <w:rFonts w:ascii="Liberation Serif" w:eastAsiaTheme="minorEastAsia" w:hAnsi="Liberation Serif" w:cs="Calibri"/>
          <w:b/>
        </w:rPr>
        <w:t>АДМИНИСТРАТИВНЫЙ РЕГЛАМЕНТ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МУНИЦИПАЛЬНОЙ</w:t>
      </w:r>
      <w:r w:rsidR="002D7037">
        <w:rPr>
          <w:rFonts w:ascii="Liberation Serif" w:eastAsiaTheme="minorEastAsia" w:hAnsi="Liberation Serif" w:cs="Calibri"/>
          <w:b/>
        </w:rPr>
        <w:t xml:space="preserve"> УСЛУГИ «</w:t>
      </w:r>
      <w:r w:rsidRPr="002D7037">
        <w:rPr>
          <w:rFonts w:ascii="Liberation Serif" w:eastAsiaTheme="minorEastAsia" w:hAnsi="Liberation Serif" w:cs="Calibri"/>
          <w:b/>
        </w:rPr>
        <w:t>ПРЕДОСТАВЛЕНИЕ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ИНФОРМАЦИИ ОБ ОБЪЕКТАХ УЧЕТА, СОДЕРЖАЩЕЙСЯ В РЕЕСТРЕ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МУНИЦИПАЛЬНОГО ИМУЩЕСТВА</w:t>
      </w:r>
      <w:r w:rsidR="002D7037">
        <w:rPr>
          <w:rFonts w:ascii="Liberation Serif" w:eastAsiaTheme="minorEastAsia" w:hAnsi="Liberation Serif" w:cs="Calibri"/>
          <w:b/>
        </w:rPr>
        <w:t>»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I. Общие положения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Предмет регулирования административного регламента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1. Настоящий Административный регламент устанавливает порядок и стандарт предоставления муниципальной услуги </w:t>
      </w:r>
      <w:r w:rsidR="002D7037">
        <w:rPr>
          <w:rFonts w:ascii="Liberation Serif" w:eastAsiaTheme="minorEastAsia" w:hAnsi="Liberation Serif" w:cs="Calibri"/>
        </w:rPr>
        <w:t>«</w:t>
      </w:r>
      <w:r w:rsidRPr="002D7037">
        <w:rPr>
          <w:rFonts w:ascii="Liberation Serif" w:eastAsiaTheme="minorEastAsia" w:hAnsi="Liberation Serif" w:cs="Calibri"/>
        </w:rPr>
        <w:t xml:space="preserve">Предоставление информации об объектах учета, содержащейся в реестре </w:t>
      </w:r>
      <w:r w:rsidR="002D7037">
        <w:rPr>
          <w:rFonts w:ascii="Liberation Serif" w:eastAsiaTheme="minorEastAsia" w:hAnsi="Liberation Serif" w:cs="Calibri"/>
        </w:rPr>
        <w:t>муниципального имуществ</w:t>
      </w:r>
      <w:r w:rsidR="00685A2B">
        <w:rPr>
          <w:rFonts w:ascii="Liberation Serif" w:eastAsiaTheme="minorEastAsia" w:hAnsi="Liberation Serif" w:cs="Calibri"/>
        </w:rPr>
        <w:t>а</w:t>
      </w:r>
      <w:r w:rsidR="002D7037">
        <w:rPr>
          <w:rFonts w:ascii="Liberation Serif" w:eastAsiaTheme="minorEastAsia" w:hAnsi="Liberation Serif" w:cs="Calibri"/>
        </w:rPr>
        <w:t>»</w:t>
      </w:r>
      <w:r w:rsidRPr="002D7037">
        <w:rPr>
          <w:rFonts w:ascii="Liberation Serif" w:eastAsiaTheme="minorEastAsia" w:hAnsi="Liberation Serif" w:cs="Calibri"/>
        </w:rPr>
        <w:t xml:space="preserve"> (далее - Услуга).</w:t>
      </w:r>
    </w:p>
    <w:p w:rsidR="005032DB" w:rsidRDefault="00CA7D28" w:rsidP="005032DB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</w:rPr>
      </w:pPr>
      <w:r w:rsidRPr="002D7037">
        <w:rPr>
          <w:rFonts w:ascii="Liberation Serif" w:eastAsiaTheme="minorEastAsia" w:hAnsi="Liberation Serif" w:cs="Calibri"/>
        </w:rPr>
        <w:t xml:space="preserve">2. </w:t>
      </w:r>
      <w:r>
        <w:rPr>
          <w:rFonts w:ascii="Liberation Serif" w:eastAsiaTheme="minorEastAsia" w:hAnsi="Liberation Serif" w:cs="Liberation Serif"/>
        </w:rPr>
        <w:t>По одному запросу заявителю пре</w:t>
      </w:r>
      <w:r>
        <w:rPr>
          <w:rFonts w:ascii="Liberation Serif" w:eastAsiaTheme="minorEastAsia" w:hAnsi="Liberation Serif" w:cs="Liberation Serif"/>
        </w:rPr>
        <w:t>доставляется выписка из реестра муниципального имущества муниципального образования, содержащая информацию только об одном объекте учета (за исключением предоставления сведений о помещениях, расположенных в многоквартирном жилом доме).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Круг заявителей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3.</w:t>
      </w:r>
      <w:r w:rsidRPr="002D7037">
        <w:rPr>
          <w:rFonts w:ascii="Liberation Serif" w:eastAsiaTheme="minorEastAsia" w:hAnsi="Liberation Serif" w:cs="Calibri"/>
        </w:rPr>
        <w:t xml:space="preserve"> 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Требование предоставления заявителю государственной услуги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в соответстви</w:t>
      </w:r>
      <w:r w:rsidRPr="002D7037">
        <w:rPr>
          <w:rFonts w:ascii="Liberation Serif" w:eastAsiaTheme="minorEastAsia" w:hAnsi="Liberation Serif" w:cs="Calibri"/>
          <w:b/>
        </w:rPr>
        <w:t>и с вариантом предоставления государственной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услуги, соответствующим признакам заявителя, определенным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в результате анкетирования, проводимого органом,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предоставляющим услугу (далее - профилирование),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а также результата, за предоставлением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которого обратил</w:t>
      </w:r>
      <w:r w:rsidRPr="002D7037">
        <w:rPr>
          <w:rFonts w:ascii="Liberation Serif" w:eastAsiaTheme="minorEastAsia" w:hAnsi="Liberation Serif" w:cs="Calibri"/>
          <w:b/>
        </w:rPr>
        <w:t>ся заявитель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5. Признаки заявителя (представителя заявителя) определяются путем профилирования ,</w:t>
      </w:r>
      <w:r w:rsidRPr="002D7037">
        <w:rPr>
          <w:rFonts w:ascii="Liberation Serif" w:eastAsiaTheme="minorEastAsia" w:hAnsi="Liberation Serif" w:cs="Calibri"/>
        </w:rPr>
        <w:t xml:space="preserve"> осуществляемого в соответствии с настоящим Административным регламентом.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6. Информация о порядке предоставления Услуги размещается в федеральной государственной информационной системе </w:t>
      </w:r>
      <w:r w:rsidR="002D7037">
        <w:rPr>
          <w:rFonts w:ascii="Liberation Serif" w:eastAsiaTheme="minorEastAsia" w:hAnsi="Liberation Serif" w:cs="Calibri"/>
        </w:rPr>
        <w:t>«</w:t>
      </w:r>
      <w:r w:rsidRPr="002D7037">
        <w:rPr>
          <w:rFonts w:ascii="Liberation Serif" w:eastAsiaTheme="minorEastAsia" w:hAnsi="Liberation Serif" w:cs="Calibri"/>
        </w:rPr>
        <w:t>Единый портал государственных и муниципальных услуг (функций)</w:t>
      </w:r>
      <w:r w:rsidR="002D7037">
        <w:rPr>
          <w:rFonts w:ascii="Liberation Serif" w:eastAsiaTheme="minorEastAsia" w:hAnsi="Liberation Serif" w:cs="Calibri"/>
        </w:rPr>
        <w:t>»</w:t>
      </w:r>
      <w:r w:rsidRPr="002D7037">
        <w:rPr>
          <w:rFonts w:ascii="Liberation Serif" w:eastAsiaTheme="minorEastAsia" w:hAnsi="Liberation Serif" w:cs="Calibri"/>
        </w:rPr>
        <w:t xml:space="preserve"> (далее</w:t>
      </w:r>
      <w:r w:rsidRPr="002D7037">
        <w:rPr>
          <w:rFonts w:ascii="Liberation Serif" w:eastAsiaTheme="minorEastAsia" w:hAnsi="Liberation Serif" w:cs="Calibri"/>
        </w:rPr>
        <w:t xml:space="preserve"> - Единый портал, ЕПГУ).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II. Стандарт предоставления государственной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(муниципальной)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Наименование государственной (муниципальной)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7. Полное наименование Услуги: </w:t>
      </w:r>
      <w:r w:rsidR="002D7037">
        <w:rPr>
          <w:rFonts w:ascii="Liberation Serif" w:eastAsiaTheme="minorEastAsia" w:hAnsi="Liberation Serif" w:cs="Calibri"/>
        </w:rPr>
        <w:t>«</w:t>
      </w:r>
      <w:r w:rsidRPr="002D7037">
        <w:rPr>
          <w:rFonts w:ascii="Liberation Serif" w:eastAsiaTheme="minorEastAsia" w:hAnsi="Liberation Serif" w:cs="Calibri"/>
        </w:rPr>
        <w:t>Предоставление информации об объекта</w:t>
      </w:r>
      <w:r w:rsidR="00685A2B">
        <w:rPr>
          <w:rFonts w:ascii="Liberation Serif" w:eastAsiaTheme="minorEastAsia" w:hAnsi="Liberation Serif" w:cs="Calibri"/>
        </w:rPr>
        <w:t>х учета, содержащейся в реестре</w:t>
      </w:r>
      <w:r w:rsidRPr="002D7037">
        <w:rPr>
          <w:rFonts w:ascii="Liberation Serif" w:eastAsiaTheme="minorEastAsia" w:hAnsi="Liberation Serif" w:cs="Calibri"/>
        </w:rPr>
        <w:t xml:space="preserve"> муниципал</w:t>
      </w:r>
      <w:r w:rsidRPr="002D7037">
        <w:rPr>
          <w:rFonts w:ascii="Liberation Serif" w:eastAsiaTheme="minorEastAsia" w:hAnsi="Liberation Serif" w:cs="Calibri"/>
        </w:rPr>
        <w:t>ьного имущества</w:t>
      </w:r>
      <w:r w:rsidR="002D7037">
        <w:rPr>
          <w:rFonts w:ascii="Liberation Serif" w:eastAsiaTheme="minorEastAsia" w:hAnsi="Liberation Serif" w:cs="Calibri"/>
        </w:rPr>
        <w:t>»</w:t>
      </w:r>
      <w:r w:rsidRPr="002D7037">
        <w:rPr>
          <w:rFonts w:ascii="Liberation Serif" w:eastAsiaTheme="minorEastAsia" w:hAnsi="Liberation Serif" w:cs="Calibri"/>
        </w:rPr>
        <w:t xml:space="preserve">. Краткое наименование Услуги на </w:t>
      </w:r>
      <w:r w:rsidRPr="002D7037">
        <w:rPr>
          <w:rFonts w:ascii="Liberation Serif" w:eastAsiaTheme="minorEastAsia" w:hAnsi="Liberation Serif" w:cs="Calibri"/>
        </w:rPr>
        <w:lastRenderedPageBreak/>
        <w:t xml:space="preserve">ЕПГУ: </w:t>
      </w:r>
      <w:r w:rsidR="002D7037">
        <w:rPr>
          <w:rFonts w:ascii="Liberation Serif" w:eastAsiaTheme="minorEastAsia" w:hAnsi="Liberation Serif" w:cs="Calibri"/>
        </w:rPr>
        <w:t>«</w:t>
      </w:r>
      <w:r w:rsidRPr="002D7037">
        <w:rPr>
          <w:rFonts w:ascii="Liberation Serif" w:eastAsiaTheme="minorEastAsia" w:hAnsi="Liberation Serif" w:cs="Calibri"/>
        </w:rPr>
        <w:t>Выдача выписок из реестра муниципального имущества</w:t>
      </w:r>
      <w:r w:rsidR="002D7037">
        <w:rPr>
          <w:rFonts w:ascii="Liberation Serif" w:eastAsiaTheme="minorEastAsia" w:hAnsi="Liberation Serif" w:cs="Calibri"/>
        </w:rPr>
        <w:t>»</w:t>
      </w:r>
      <w:r w:rsidRPr="002D7037">
        <w:rPr>
          <w:rFonts w:ascii="Liberation Serif" w:eastAsiaTheme="minorEastAsia" w:hAnsi="Liberation Serif" w:cs="Calibri"/>
        </w:rPr>
        <w:t>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Наименование органа, предоставляющего Услугу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8. Услуга предоставляется </w:t>
      </w:r>
      <w:r w:rsidR="00067F80" w:rsidRPr="00067F80">
        <w:rPr>
          <w:rFonts w:ascii="Liberation Serif" w:eastAsiaTheme="minorEastAsia" w:hAnsi="Liberation Serif" w:cs="Calibri"/>
        </w:rPr>
        <w:t>Администрацией городского округа Первоуральск (далее - Уполномоченный орган) в лице Отдела земельно-имущественных отношений комитета по управлению имуществом Администрации городского округа Первоуральск</w:t>
      </w:r>
      <w:r w:rsidRPr="002D7037">
        <w:rPr>
          <w:rFonts w:ascii="Liberation Serif" w:eastAsiaTheme="minorEastAsia" w:hAnsi="Liberation Serif" w:cs="Calibri"/>
        </w:rPr>
        <w:t>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9. Предоставление Услуги в Многофункциональных центрах предоставления государственных и муниципальных услуг (далее - МФЦ) </w:t>
      </w:r>
      <w:r w:rsidRPr="002D7037">
        <w:rPr>
          <w:rFonts w:ascii="Liberation Serif" w:eastAsiaTheme="minorEastAsia" w:hAnsi="Liberation Serif" w:cs="Calibri"/>
        </w:rPr>
        <w:t>осуществляется при наличии соглашения с таким МФЦ.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Результат предоставления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а) решение о предоставлении выписки с приложением самой выписки из реестра муниципального имущества </w:t>
      </w:r>
      <w:r w:rsidRPr="002D7037">
        <w:rPr>
          <w:rFonts w:ascii="Liberation Serif" w:eastAsiaTheme="minorEastAsia" w:hAnsi="Liberation Serif" w:cs="Calibri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б) уведомление об отсутствии в р</w:t>
      </w:r>
      <w:r w:rsidRPr="002D7037">
        <w:rPr>
          <w:rFonts w:ascii="Liberation Serif" w:eastAsiaTheme="minorEastAsia" w:hAnsi="Liberation Serif" w:cs="Calibri"/>
        </w:rPr>
        <w:t xml:space="preserve">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</w:t>
      </w:r>
      <w:r w:rsidRPr="002D7037">
        <w:rPr>
          <w:rFonts w:ascii="Liberation Serif" w:eastAsiaTheme="minorEastAsia" w:hAnsi="Liberation Serif" w:cs="Calibri"/>
        </w:rPr>
        <w:t>на бумажном носителе).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</w:t>
      </w:r>
      <w:r w:rsidRPr="002D7037">
        <w:rPr>
          <w:rFonts w:ascii="Liberation Serif" w:eastAsiaTheme="minorEastAsia" w:hAnsi="Liberation Serif" w:cs="Calibri"/>
        </w:rPr>
        <w:t>сью и печатью МФЦ (опционально), документ на бумажном носителе).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Формирование реестровой записи в качестве результата предоставления Услуги не предусмотрено.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11. Результат предоставления Услуги в зависимости от выбора заявителя может быть получен в Уполном</w:t>
      </w:r>
      <w:r w:rsidRPr="002D7037">
        <w:rPr>
          <w:rFonts w:ascii="Liberation Serif" w:eastAsiaTheme="minorEastAsia" w:hAnsi="Liberation Serif" w:cs="Calibri"/>
        </w:rPr>
        <w:t>оченном органе посредством ЕПГУ, в МФЦ.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Срок предоставления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12. Максимальный срок предоставления Услуги составляет 5 рабочих дней.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Правовые основания для предоставления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13. Перечень нормативных правовых актов, регулирующих предоставление </w:t>
      </w:r>
      <w:r w:rsidRPr="002D7037">
        <w:rPr>
          <w:rFonts w:ascii="Liberation Serif" w:eastAsiaTheme="minorEastAsia" w:hAnsi="Liberation Serif" w:cs="Calibri"/>
        </w:rPr>
        <w:t xml:space="preserve">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</w:t>
      </w:r>
      <w:r w:rsidR="002D7037">
        <w:rPr>
          <w:rFonts w:ascii="Liberation Serif" w:eastAsiaTheme="minorEastAsia" w:hAnsi="Liberation Serif" w:cs="Calibri"/>
        </w:rPr>
        <w:t>«</w:t>
      </w:r>
      <w:r w:rsidRPr="002D7037">
        <w:rPr>
          <w:rFonts w:ascii="Liberation Serif" w:eastAsiaTheme="minorEastAsia" w:hAnsi="Liberation Serif" w:cs="Calibri"/>
        </w:rPr>
        <w:t>Инте</w:t>
      </w:r>
      <w:r w:rsidRPr="002D7037">
        <w:rPr>
          <w:rFonts w:ascii="Liberation Serif" w:eastAsiaTheme="minorEastAsia" w:hAnsi="Liberation Serif" w:cs="Calibri"/>
        </w:rPr>
        <w:t>рнет</w:t>
      </w:r>
      <w:r w:rsidR="002D7037">
        <w:rPr>
          <w:rFonts w:ascii="Liberation Serif" w:eastAsiaTheme="minorEastAsia" w:hAnsi="Liberation Serif" w:cs="Calibri"/>
        </w:rPr>
        <w:t>»</w:t>
      </w:r>
      <w:r w:rsidRPr="002D7037">
        <w:rPr>
          <w:rFonts w:ascii="Liberation Serif" w:eastAsiaTheme="minorEastAsia" w:hAnsi="Liberation Serif" w:cs="Calibri"/>
        </w:rPr>
        <w:t xml:space="preserve"> (далее - сеть </w:t>
      </w:r>
      <w:r w:rsidR="002D7037">
        <w:rPr>
          <w:rFonts w:ascii="Liberation Serif" w:eastAsiaTheme="minorEastAsia" w:hAnsi="Liberation Serif" w:cs="Calibri"/>
        </w:rPr>
        <w:t>«</w:t>
      </w:r>
      <w:r w:rsidRPr="002D7037">
        <w:rPr>
          <w:rFonts w:ascii="Liberation Serif" w:eastAsiaTheme="minorEastAsia" w:hAnsi="Liberation Serif" w:cs="Calibri"/>
        </w:rPr>
        <w:t>Интернет</w:t>
      </w:r>
      <w:r w:rsidR="002D7037">
        <w:rPr>
          <w:rFonts w:ascii="Liberation Serif" w:eastAsiaTheme="minorEastAsia" w:hAnsi="Liberation Serif" w:cs="Calibri"/>
        </w:rPr>
        <w:t>»</w:t>
      </w:r>
      <w:r w:rsidRPr="002D7037">
        <w:rPr>
          <w:rFonts w:ascii="Liberation Serif" w:eastAsiaTheme="minorEastAsia" w:hAnsi="Liberation Serif" w:cs="Calibri"/>
        </w:rPr>
        <w:t>), а также на Едином портале.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Исчерпывающий перечень документов, необходимых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для предоставления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bookmarkStart w:id="2" w:name="P95"/>
      <w:bookmarkEnd w:id="2"/>
      <w:r w:rsidRPr="002D7037">
        <w:rPr>
          <w:rFonts w:ascii="Liberation Serif" w:eastAsiaTheme="minorEastAsia" w:hAnsi="Liberation Serif" w:cs="Calibri"/>
        </w:rPr>
        <w:t>14. Исчерпывающий перечень документов, необходимых в соответствии с законодательными или иными нормативными правовыми акт</w:t>
      </w:r>
      <w:r w:rsidRPr="002D7037">
        <w:rPr>
          <w:rFonts w:ascii="Liberation Serif" w:eastAsiaTheme="minorEastAsia" w:hAnsi="Liberation Serif" w:cs="Calibri"/>
        </w:rPr>
        <w:t>ами для предоставления Услуги, которые заявитель должен представить самостоятельно:</w:t>
      </w:r>
    </w:p>
    <w:p w:rsidR="00963CC7" w:rsidRPr="00531013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14.1. Запрос </w:t>
      </w:r>
      <w:r w:rsidRPr="00531013">
        <w:rPr>
          <w:rFonts w:ascii="Liberation Serif" w:eastAsiaTheme="minorEastAsia" w:hAnsi="Liberation Serif" w:cs="Calibri"/>
        </w:rPr>
        <w:t xml:space="preserve">о предоставлении </w:t>
      </w:r>
      <w:r w:rsidR="00685A2B">
        <w:rPr>
          <w:rFonts w:ascii="Liberation Serif" w:eastAsiaTheme="minorEastAsia" w:hAnsi="Liberation Serif" w:cs="Calibri"/>
        </w:rPr>
        <w:t xml:space="preserve">муниципальной </w:t>
      </w:r>
      <w:r w:rsidRPr="00531013">
        <w:rPr>
          <w:rFonts w:ascii="Liberation Serif" w:eastAsiaTheme="minorEastAsia" w:hAnsi="Liberation Serif" w:cs="Calibri"/>
        </w:rPr>
        <w:t xml:space="preserve">услуги по </w:t>
      </w:r>
      <w:hyperlink w:anchor="P424">
        <w:r w:rsidRPr="00531013">
          <w:rPr>
            <w:rFonts w:ascii="Liberation Serif" w:eastAsiaTheme="minorEastAsia" w:hAnsi="Liberation Serif" w:cs="Calibri"/>
          </w:rPr>
          <w:t>форме</w:t>
        </w:r>
      </w:hyperlink>
      <w:r w:rsidRPr="00531013">
        <w:rPr>
          <w:rFonts w:ascii="Liberation Serif" w:eastAsiaTheme="minorEastAsia" w:hAnsi="Liberation Serif" w:cs="Calibri"/>
        </w:rPr>
        <w:t xml:space="preserve"> согласно приложению N </w:t>
      </w:r>
      <w:r w:rsidR="00531013" w:rsidRPr="00531013">
        <w:rPr>
          <w:rFonts w:ascii="Liberation Serif" w:eastAsiaTheme="minorEastAsia" w:hAnsi="Liberation Serif" w:cs="Calibri"/>
        </w:rPr>
        <w:t>1</w:t>
      </w:r>
      <w:r w:rsidRPr="00531013">
        <w:rPr>
          <w:rFonts w:ascii="Liberation Serif" w:eastAsiaTheme="minorEastAsia" w:hAnsi="Liberation Serif" w:cs="Calibri"/>
        </w:rPr>
        <w:t xml:space="preserve"> к настоящему административному регламенту.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Требования, </w:t>
      </w:r>
      <w:r w:rsidRPr="002D7037">
        <w:rPr>
          <w:rFonts w:ascii="Liberation Serif" w:eastAsiaTheme="minorEastAsia" w:hAnsi="Liberation Serif" w:cs="Calibri"/>
        </w:rPr>
        <w:t>предъявляемые к документу при подаче, - оригинал.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</w:t>
      </w:r>
      <w:r w:rsidRPr="002D7037">
        <w:rPr>
          <w:rFonts w:ascii="Liberation Serif" w:eastAsiaTheme="minorEastAsia" w:hAnsi="Liberation Serif" w:cs="Calibri"/>
        </w:rPr>
        <w:t>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В запросе также указывается один из следующих способов направления рез</w:t>
      </w:r>
      <w:r w:rsidRPr="002D7037">
        <w:rPr>
          <w:rFonts w:ascii="Liberation Serif" w:eastAsiaTheme="minorEastAsia" w:hAnsi="Liberation Serif" w:cs="Calibri"/>
        </w:rPr>
        <w:t>ультата предоставления государственной услуги: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в форме электронного документа в личном кабинете на ЕПГУ;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14.2. Документ, удостоверяющий личность </w:t>
      </w:r>
      <w:r w:rsidRPr="002D7037">
        <w:rPr>
          <w:rFonts w:ascii="Liberation Serif" w:eastAsiaTheme="minorEastAsia" w:hAnsi="Liberation Serif" w:cs="Calibri"/>
        </w:rPr>
        <w:t>заявителя, представителя.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Требования, предъявляемые к документу при подаче, - оригинал. 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</w:t>
      </w:r>
      <w:r w:rsidRPr="002D7037">
        <w:rPr>
          <w:rFonts w:ascii="Liberation Serif" w:eastAsiaTheme="minorEastAsia" w:hAnsi="Liberation Serif" w:cs="Calibri"/>
        </w:rPr>
        <w:t xml:space="preserve">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</w:t>
      </w:r>
      <w:r w:rsidRPr="002D7037">
        <w:rPr>
          <w:rFonts w:ascii="Liberation Serif" w:eastAsiaTheme="minorEastAsia" w:hAnsi="Liberation Serif" w:cs="Calibri"/>
        </w:rPr>
        <w:t>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14.3. Докуме</w:t>
      </w:r>
      <w:r w:rsidRPr="002D7037">
        <w:rPr>
          <w:rFonts w:ascii="Liberation Serif" w:eastAsiaTheme="minorEastAsia" w:hAnsi="Liberation Serif" w:cs="Calibri"/>
        </w:rPr>
        <w:t>нт, подтверждающий полномочия представителя действовать от имени заявителя, - в случае если запрос подается представителем.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Требования, предъявляемые к документу: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при подаче в Уполномоченный орган, многофункциональный центр - оригинал;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с использованием ЕПГ</w:t>
      </w:r>
      <w:r w:rsidRPr="002D7037">
        <w:rPr>
          <w:rFonts w:ascii="Liberation Serif" w:eastAsiaTheme="minorEastAsia" w:hAnsi="Liberation Serif" w:cs="Calibri"/>
        </w:rPr>
        <w:t>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</w:t>
      </w:r>
      <w:r w:rsidRPr="002D7037">
        <w:rPr>
          <w:rFonts w:ascii="Liberation Serif" w:eastAsiaTheme="minorEastAsia" w:hAnsi="Liberation Serif" w:cs="Calibri"/>
        </w:rPr>
        <w:t>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</w:t>
      </w:r>
      <w:r w:rsidRPr="002D7037">
        <w:rPr>
          <w:rFonts w:ascii="Liberation Serif" w:eastAsiaTheme="minorEastAsia" w:hAnsi="Liberation Serif" w:cs="Calibri"/>
        </w:rPr>
        <w:t xml:space="preserve">иля гражданина </w:t>
      </w:r>
      <w:r w:rsidRPr="002D7037">
        <w:rPr>
          <w:rFonts w:ascii="Liberation Serif" w:eastAsiaTheme="minorEastAsia" w:hAnsi="Liberation Serif" w:cs="Calibri"/>
        </w:rPr>
        <w:lastRenderedPageBreak/>
        <w:t>ЕСИА, цифрового профиля.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bookmarkStart w:id="3" w:name="P108"/>
      <w:bookmarkEnd w:id="3"/>
      <w:r w:rsidRPr="002D7037">
        <w:rPr>
          <w:rFonts w:ascii="Liberation Serif" w:eastAsiaTheme="minorEastAsia" w:hAnsi="Liberation Serif" w:cs="Calibri"/>
        </w:rPr>
        <w:t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а) сведения из Единого государственного реест</w:t>
      </w:r>
      <w:r w:rsidRPr="002D7037">
        <w:rPr>
          <w:rFonts w:ascii="Liberation Serif" w:eastAsiaTheme="minorEastAsia" w:hAnsi="Liberation Serif" w:cs="Calibri"/>
        </w:rPr>
        <w:t>ра юридических лиц;</w:t>
      </w:r>
    </w:p>
    <w:p w:rsidR="00963CC7" w:rsidRPr="002D7037" w:rsidRDefault="00CA7D28" w:rsidP="002D7037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б) сведения из Единого государственного реестра </w:t>
      </w:r>
      <w:r w:rsidR="002D7037">
        <w:rPr>
          <w:rFonts w:ascii="Liberation Serif" w:eastAsiaTheme="minorEastAsia" w:hAnsi="Liberation Serif" w:cs="Calibri"/>
        </w:rPr>
        <w:t>индивидуальных предпринимателей</w:t>
      </w:r>
      <w:r w:rsidRPr="002D7037">
        <w:rPr>
          <w:rFonts w:ascii="Liberation Serif" w:eastAsiaTheme="minorEastAsia" w:hAnsi="Liberation Serif" w:cs="Calibri"/>
        </w:rPr>
        <w:t>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15.1. Межведомственные запросы формируются автоматически.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16. Предоставление заявителем документов, предусмотренных в настоящем </w:t>
      </w:r>
      <w:r w:rsidRPr="00531013">
        <w:rPr>
          <w:rFonts w:ascii="Liberation Serif" w:eastAsiaTheme="minorEastAsia" w:hAnsi="Liberation Serif" w:cs="Calibri"/>
        </w:rPr>
        <w:t xml:space="preserve">подразделе, а также заявления (запроса) о предоставлении Услуги в соответствии с </w:t>
      </w:r>
      <w:hyperlink w:anchor="P424">
        <w:r w:rsidRPr="00531013">
          <w:rPr>
            <w:rFonts w:ascii="Liberation Serif" w:eastAsiaTheme="minorEastAsia" w:hAnsi="Liberation Serif" w:cs="Calibri"/>
          </w:rPr>
          <w:t>формой</w:t>
        </w:r>
      </w:hyperlink>
      <w:r w:rsidRPr="00531013">
        <w:rPr>
          <w:rFonts w:ascii="Liberation Serif" w:eastAsiaTheme="minorEastAsia" w:hAnsi="Liberation Serif" w:cs="Calibri"/>
        </w:rPr>
        <w:t xml:space="preserve">, предусмотренной в приложении N </w:t>
      </w:r>
      <w:r w:rsidR="00531013" w:rsidRPr="00531013">
        <w:rPr>
          <w:rFonts w:ascii="Liberation Serif" w:eastAsiaTheme="minorEastAsia" w:hAnsi="Liberation Serif" w:cs="Calibri"/>
        </w:rPr>
        <w:t>1</w:t>
      </w:r>
      <w:r w:rsidRPr="00531013">
        <w:rPr>
          <w:rFonts w:ascii="Liberation Serif" w:eastAsiaTheme="minorEastAsia" w:hAnsi="Liberation Serif" w:cs="Calibri"/>
        </w:rPr>
        <w:t xml:space="preserve"> к настоящему Административному регламенту, осуществляется в МФЦ путем направления почтового </w:t>
      </w:r>
      <w:r w:rsidRPr="002D7037">
        <w:rPr>
          <w:rFonts w:ascii="Liberation Serif" w:eastAsiaTheme="minorEastAsia" w:hAnsi="Liberation Serif" w:cs="Calibri"/>
        </w:rPr>
        <w:t>отправления пос</w:t>
      </w:r>
      <w:r w:rsidRPr="002D7037">
        <w:rPr>
          <w:rFonts w:ascii="Liberation Serif" w:eastAsiaTheme="minorEastAsia" w:hAnsi="Liberation Serif" w:cs="Calibri"/>
        </w:rPr>
        <w:t>редством Единого портала.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Исчерпывающий перечень оснований для отказа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в приеме документов, необходимых для предоставления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bookmarkStart w:id="4" w:name="P118"/>
      <w:bookmarkEnd w:id="4"/>
      <w:r w:rsidRPr="002D7037">
        <w:rPr>
          <w:rFonts w:ascii="Liberation Serif" w:eastAsiaTheme="minorEastAsia" w:hAnsi="Liberation Serif" w:cs="Calibri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17.1. Представлен</w:t>
      </w:r>
      <w:r w:rsidRPr="002D7037">
        <w:rPr>
          <w:rFonts w:ascii="Liberation Serif" w:eastAsiaTheme="minorEastAsia" w:hAnsi="Liberation Serif" w:cs="Calibri"/>
        </w:rPr>
        <w:t>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17.2. Подача заявления о предоставлен</w:t>
      </w:r>
      <w:r w:rsidRPr="002D7037">
        <w:rPr>
          <w:rFonts w:ascii="Liberation Serif" w:eastAsiaTheme="minorEastAsia" w:hAnsi="Liberation Serif" w:cs="Calibri"/>
        </w:rPr>
        <w:t>ии Услуги и документов, необходимых для предоставления услуги, в электронной форме с нарушением установленных требований.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</w:t>
      </w:r>
      <w:r w:rsidRPr="002D7037">
        <w:rPr>
          <w:rFonts w:ascii="Liberation Serif" w:eastAsiaTheme="minorEastAsia" w:hAnsi="Liberation Serif" w:cs="Calibri"/>
        </w:rPr>
        <w:t>ормацию и сведения, содержащиеся в документах для предоставления услуги.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18. Решение об отказе в приеме документов, необходимых для предоставления государственной услуги, к настоящему Административному регламенту, направляется в личный кабинет Заявителя на</w:t>
      </w:r>
      <w:r w:rsidRPr="002D7037">
        <w:rPr>
          <w:rFonts w:ascii="Liberation Serif" w:eastAsiaTheme="minorEastAsia" w:hAnsi="Liberation Serif" w:cs="Calibri"/>
        </w:rPr>
        <w:t xml:space="preserve"> ЕПГУ не позднее первого рабочего дня, следующего за днем подачи заявления.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19.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</w:t>
      </w:r>
      <w:r w:rsidR="002D7037">
        <w:rPr>
          <w:rFonts w:ascii="Liberation Serif" w:eastAsiaTheme="minorEastAsia" w:hAnsi="Liberation Serif" w:cs="Calibri"/>
        </w:rPr>
        <w:t>муниципальной</w:t>
      </w:r>
      <w:r w:rsidRPr="002D7037">
        <w:rPr>
          <w:rFonts w:ascii="Liberation Serif" w:eastAsiaTheme="minorEastAsia" w:hAnsi="Liberation Serif" w:cs="Calibri"/>
        </w:rPr>
        <w:t xml:space="preserve"> услуги.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Исчер</w:t>
      </w:r>
      <w:r w:rsidRPr="002D7037">
        <w:rPr>
          <w:rFonts w:ascii="Liberation Serif" w:eastAsiaTheme="minorEastAsia" w:hAnsi="Liberation Serif" w:cs="Calibri"/>
          <w:b/>
        </w:rPr>
        <w:t>пывающий перечень оснований для приостановления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или отказа в предоставлении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20.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bookmarkStart w:id="5" w:name="P129"/>
      <w:bookmarkEnd w:id="5"/>
      <w:r w:rsidRPr="002D7037">
        <w:rPr>
          <w:rFonts w:ascii="Liberation Serif" w:eastAsiaTheme="minorEastAsia" w:hAnsi="Liberation Serif" w:cs="Calibri"/>
        </w:rPr>
        <w:t>21. Противоречие документов или сведений, п</w:t>
      </w:r>
      <w:r w:rsidRPr="002D7037">
        <w:rPr>
          <w:rFonts w:ascii="Liberation Serif" w:eastAsiaTheme="minorEastAsia" w:hAnsi="Liberation Serif" w:cs="Calibri"/>
        </w:rPr>
        <w:t>олученных с использованием межведомственного информационного взаимодействия, представленных заявителем (представителем заявителя) документам или сведениям.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  <w:bookmarkStart w:id="6" w:name="P130"/>
      <w:bookmarkEnd w:id="6"/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Размер платы, взимаемой с заявителя (представителя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 xml:space="preserve">заявителя) при предоставлении Услуги, и способы </w:t>
      </w:r>
      <w:r w:rsidRPr="002D7037">
        <w:rPr>
          <w:rFonts w:ascii="Liberation Serif" w:eastAsiaTheme="minorEastAsia" w:hAnsi="Liberation Serif" w:cs="Calibri"/>
          <w:b/>
        </w:rPr>
        <w:t>ее взимания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22</w:t>
      </w:r>
      <w:r w:rsidRPr="002D7037">
        <w:rPr>
          <w:rFonts w:ascii="Liberation Serif" w:eastAsiaTheme="minorEastAsia" w:hAnsi="Liberation Serif" w:cs="Calibri"/>
        </w:rPr>
        <w:t>. За предоставление Услуги не предусмотрено взимание платы.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Максимальный срок ожидания в очереди при подаче заявителем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запроса о предоставлении Услуги и при получении результата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предоставления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2</w:t>
      </w:r>
      <w:r w:rsidR="002D7037">
        <w:rPr>
          <w:rFonts w:ascii="Liberation Serif" w:eastAsiaTheme="minorEastAsia" w:hAnsi="Liberation Serif" w:cs="Calibri"/>
        </w:rPr>
        <w:t>3</w:t>
      </w:r>
      <w:r w:rsidRPr="002D7037">
        <w:rPr>
          <w:rFonts w:ascii="Liberation Serif" w:eastAsiaTheme="minorEastAsia" w:hAnsi="Liberation Serif" w:cs="Calibri"/>
        </w:rPr>
        <w:t xml:space="preserve">. Максимальный срок ожидания в </w:t>
      </w:r>
      <w:r w:rsidRPr="002D7037">
        <w:rPr>
          <w:rFonts w:ascii="Liberation Serif" w:eastAsiaTheme="minorEastAsia" w:hAnsi="Liberation Serif" w:cs="Calibri"/>
        </w:rPr>
        <w:t>очереди при подаче запроса составляет 15 минут.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2</w:t>
      </w:r>
      <w:r w:rsidR="002D7037">
        <w:rPr>
          <w:rFonts w:ascii="Liberation Serif" w:eastAsiaTheme="minorEastAsia" w:hAnsi="Liberation Serif" w:cs="Calibri"/>
        </w:rPr>
        <w:t>4</w:t>
      </w:r>
      <w:r w:rsidRPr="002D7037">
        <w:rPr>
          <w:rFonts w:ascii="Liberation Serif" w:eastAsiaTheme="minorEastAsia" w:hAnsi="Liberation Serif" w:cs="Calibri"/>
        </w:rPr>
        <w:t>. Максимальный срок ожидания в очереди при получении результата Услуги составляет 15 минут.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Срок регистрации запроса заявителя о предоставлении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2</w:t>
      </w:r>
      <w:r w:rsidR="002D7037">
        <w:rPr>
          <w:rFonts w:ascii="Liberation Serif" w:eastAsiaTheme="minorEastAsia" w:hAnsi="Liberation Serif" w:cs="Calibri"/>
        </w:rPr>
        <w:t>5</w:t>
      </w:r>
      <w:r w:rsidRPr="002D7037">
        <w:rPr>
          <w:rFonts w:ascii="Liberation Serif" w:eastAsiaTheme="minorEastAsia" w:hAnsi="Liberation Serif" w:cs="Calibri"/>
        </w:rPr>
        <w:t xml:space="preserve">. Срок регистрации запроса и документов, </w:t>
      </w:r>
      <w:r w:rsidRPr="002D7037">
        <w:rPr>
          <w:rFonts w:ascii="Liberation Serif" w:eastAsiaTheme="minorEastAsia" w:hAnsi="Liberation Serif" w:cs="Calibri"/>
        </w:rPr>
        <w:t>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Требования к помещениям, в которых предоставляется Услу</w:t>
      </w:r>
      <w:r w:rsidRPr="002D7037">
        <w:rPr>
          <w:rFonts w:ascii="Liberation Serif" w:eastAsiaTheme="minorEastAsia" w:hAnsi="Liberation Serif" w:cs="Calibri"/>
          <w:b/>
        </w:rPr>
        <w:t>га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2</w:t>
      </w:r>
      <w:r w:rsidR="002D7037">
        <w:rPr>
          <w:rFonts w:ascii="Liberation Serif" w:eastAsiaTheme="minorEastAsia" w:hAnsi="Liberation Serif" w:cs="Calibri"/>
        </w:rPr>
        <w:t>6</w:t>
      </w:r>
      <w:r w:rsidRPr="002D7037">
        <w:rPr>
          <w:rFonts w:ascii="Liberation Serif" w:eastAsiaTheme="minorEastAsia" w:hAnsi="Liberation Serif" w:cs="Calibri"/>
        </w:rPr>
        <w:t>. Помещения, в которых предоставляется Услуга, должны соответствовать следующим требованиям: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</w:t>
      </w:r>
      <w:r w:rsidRPr="002D7037">
        <w:rPr>
          <w:rFonts w:ascii="Liberation Serif" w:eastAsiaTheme="minorEastAsia" w:hAnsi="Liberation Serif" w:cs="Calibri"/>
        </w:rPr>
        <w:t>ан удобной лестницей с поручнями, широкими проходами, а также пандусами для передвижения кресел-колясок;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</w:t>
      </w:r>
      <w:r w:rsidRPr="002D7037">
        <w:rPr>
          <w:rFonts w:ascii="Liberation Serif" w:eastAsiaTheme="minorEastAsia" w:hAnsi="Liberation Serif" w:cs="Calibri"/>
        </w:rPr>
        <w:t>труднений для лиц с ограниченными возможностями;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в</w:t>
      </w:r>
      <w:r w:rsidRPr="002D7037">
        <w:rPr>
          <w:rFonts w:ascii="Liberation Serif" w:eastAsiaTheme="minorEastAsia" w:hAnsi="Liberation Serif" w:cs="Calibri"/>
        </w:rPr>
        <w:t>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г</w:t>
      </w:r>
      <w:r w:rsidRPr="002D7037">
        <w:rPr>
          <w:rFonts w:ascii="Liberation Serif" w:eastAsiaTheme="minorEastAsia" w:hAnsi="Liberation Serif" w:cs="Calibri"/>
        </w:rPr>
        <w:t>) в поме</w:t>
      </w:r>
      <w:r w:rsidRPr="002D7037">
        <w:rPr>
          <w:rFonts w:ascii="Liberation Serif" w:eastAsiaTheme="minorEastAsia" w:hAnsi="Liberation Serif" w:cs="Calibri"/>
        </w:rPr>
        <w:t xml:space="preserve">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адресах официальных сайтов в сети </w:t>
      </w:r>
      <w:r>
        <w:rPr>
          <w:rFonts w:ascii="Liberation Serif" w:eastAsiaTheme="minorEastAsia" w:hAnsi="Liberation Serif" w:cs="Calibri"/>
        </w:rPr>
        <w:t>«Интернет»</w:t>
      </w:r>
      <w:r w:rsidRPr="002D7037">
        <w:rPr>
          <w:rFonts w:ascii="Liberation Serif" w:eastAsiaTheme="minorEastAsia" w:hAnsi="Liberation Serif" w:cs="Calibri"/>
        </w:rPr>
        <w:t>, а т</w:t>
      </w:r>
      <w:r w:rsidRPr="002D7037">
        <w:rPr>
          <w:rFonts w:ascii="Liberation Serif" w:eastAsiaTheme="minorEastAsia" w:hAnsi="Liberation Serif" w:cs="Calibri"/>
        </w:rPr>
        <w:t>акже электронной почты Органа власти/самоуправления, предоставляющего Услугу (при наличии).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Показатели доступности и качества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2</w:t>
      </w:r>
      <w:r w:rsidR="00531013">
        <w:rPr>
          <w:rFonts w:ascii="Liberation Serif" w:eastAsiaTheme="minorEastAsia" w:hAnsi="Liberation Serif" w:cs="Calibri"/>
        </w:rPr>
        <w:t>7</w:t>
      </w:r>
      <w:r w:rsidRPr="002D7037">
        <w:rPr>
          <w:rFonts w:ascii="Liberation Serif" w:eastAsiaTheme="minorEastAsia" w:hAnsi="Liberation Serif" w:cs="Calibri"/>
        </w:rPr>
        <w:t>. К показателям доступности предоставления Услуги относятся: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а) обеспечение доступности электронных форм документов, </w:t>
      </w:r>
      <w:r w:rsidRPr="002D7037">
        <w:rPr>
          <w:rFonts w:ascii="Liberation Serif" w:eastAsiaTheme="minorEastAsia" w:hAnsi="Liberation Serif" w:cs="Calibri"/>
        </w:rPr>
        <w:t>необходимых для предоставления Услуги;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lastRenderedPageBreak/>
        <w:t>б</w:t>
      </w:r>
      <w:r w:rsidRPr="002D7037">
        <w:rPr>
          <w:rFonts w:ascii="Liberation Serif" w:eastAsiaTheme="minorEastAsia" w:hAnsi="Liberation Serif" w:cs="Calibri"/>
        </w:rPr>
        <w:t>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</w:t>
      </w:r>
      <w:r w:rsidRPr="002D7037">
        <w:rPr>
          <w:rFonts w:ascii="Liberation Serif" w:eastAsiaTheme="minorEastAsia" w:hAnsi="Liberation Serif" w:cs="Calibri"/>
        </w:rPr>
        <w:t>ствий (бездействия) должностных лиц.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28</w:t>
      </w:r>
      <w:r w:rsidRPr="002D7037">
        <w:rPr>
          <w:rFonts w:ascii="Liberation Serif" w:eastAsiaTheme="minorEastAsia" w:hAnsi="Liberation Serif" w:cs="Calibri"/>
        </w:rPr>
        <w:t>. К показателям качества предоставления Услуги относятся: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а) отсутствие обоснованных жалоб на действия (бездействие) должностных лиц и их отношение к заявителям;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б) отсутствие нарушений сроков предоставления Услуги.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Иные требования к предоставлению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29</w:t>
      </w:r>
      <w:r w:rsidRPr="002D7037">
        <w:rPr>
          <w:rFonts w:ascii="Liberation Serif" w:eastAsiaTheme="minorEastAsia" w:hAnsi="Liberation Serif" w:cs="Calibri"/>
        </w:rPr>
        <w:t>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III. Состав, последовательность и сроки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 xml:space="preserve">выполнения административных </w:t>
      </w:r>
      <w:r w:rsidRPr="002D7037">
        <w:rPr>
          <w:rFonts w:ascii="Liberation Serif" w:eastAsiaTheme="minorEastAsia" w:hAnsi="Liberation Serif" w:cs="Calibri"/>
          <w:b/>
        </w:rPr>
        <w:t>процедур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3</w:t>
      </w:r>
      <w:r w:rsidR="00531013">
        <w:rPr>
          <w:rFonts w:ascii="Liberation Serif" w:eastAsiaTheme="minorEastAsia" w:hAnsi="Liberation Serif" w:cs="Calibri"/>
        </w:rPr>
        <w:t>0</w:t>
      </w:r>
      <w:r w:rsidRPr="002D7037">
        <w:rPr>
          <w:rFonts w:ascii="Liberation Serif" w:eastAsiaTheme="minorEastAsia" w:hAnsi="Liberation Serif" w:cs="Calibri"/>
        </w:rPr>
        <w:t xml:space="preserve">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</w:t>
      </w:r>
      <w:r w:rsidRPr="002D7037">
        <w:rPr>
          <w:rFonts w:ascii="Liberation Serif" w:eastAsiaTheme="minorEastAsia" w:hAnsi="Liberation Serif" w:cs="Calibri"/>
        </w:rPr>
        <w:t>заявителей: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1</w:t>
      </w:r>
      <w:r w:rsidR="00531013">
        <w:rPr>
          <w:rFonts w:ascii="Liberation Serif" w:eastAsiaTheme="minorEastAsia" w:hAnsi="Liberation Serif" w:cs="Calibri"/>
        </w:rPr>
        <w:t>)</w:t>
      </w:r>
      <w:r w:rsidRPr="002D7037">
        <w:rPr>
          <w:rFonts w:ascii="Liberation Serif" w:eastAsiaTheme="minorEastAsia" w:hAnsi="Liberation Serif" w:cs="Calibri"/>
        </w:rPr>
        <w:t>. физическое лицо;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2</w:t>
      </w:r>
      <w:r w:rsidR="00531013">
        <w:rPr>
          <w:rFonts w:ascii="Liberation Serif" w:eastAsiaTheme="minorEastAsia" w:hAnsi="Liberation Serif" w:cs="Calibri"/>
        </w:rPr>
        <w:t>)</w:t>
      </w:r>
      <w:r w:rsidRPr="002D7037">
        <w:rPr>
          <w:rFonts w:ascii="Liberation Serif" w:eastAsiaTheme="minorEastAsia" w:hAnsi="Liberation Serif" w:cs="Calibri"/>
        </w:rPr>
        <w:t>. представитель заявителя - физического лица;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3</w:t>
      </w:r>
      <w:r w:rsidR="00531013">
        <w:rPr>
          <w:rFonts w:ascii="Liberation Serif" w:eastAsiaTheme="minorEastAsia" w:hAnsi="Liberation Serif" w:cs="Calibri"/>
        </w:rPr>
        <w:t>)</w:t>
      </w:r>
      <w:r w:rsidRPr="002D7037">
        <w:rPr>
          <w:rFonts w:ascii="Liberation Serif" w:eastAsiaTheme="minorEastAsia" w:hAnsi="Liberation Serif" w:cs="Calibri"/>
        </w:rPr>
        <w:t>. юридическое лицо;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4</w:t>
      </w:r>
      <w:r w:rsidR="00531013">
        <w:rPr>
          <w:rFonts w:ascii="Liberation Serif" w:eastAsiaTheme="minorEastAsia" w:hAnsi="Liberation Serif" w:cs="Calibri"/>
        </w:rPr>
        <w:t>)</w:t>
      </w:r>
      <w:r w:rsidRPr="002D7037">
        <w:rPr>
          <w:rFonts w:ascii="Liberation Serif" w:eastAsiaTheme="minorEastAsia" w:hAnsi="Liberation Serif" w:cs="Calibri"/>
        </w:rPr>
        <w:t>. представитель заявителя - юридического лица;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5</w:t>
      </w:r>
      <w:r w:rsidR="00531013">
        <w:rPr>
          <w:rFonts w:ascii="Liberation Serif" w:eastAsiaTheme="minorEastAsia" w:hAnsi="Liberation Serif" w:cs="Calibri"/>
        </w:rPr>
        <w:t>)</w:t>
      </w:r>
      <w:r w:rsidRPr="002D7037">
        <w:rPr>
          <w:rFonts w:ascii="Liberation Serif" w:eastAsiaTheme="minorEastAsia" w:hAnsi="Liberation Serif" w:cs="Calibri"/>
        </w:rPr>
        <w:t>. индивидуальный предприниматель;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6</w:t>
      </w:r>
      <w:r w:rsidR="00531013">
        <w:rPr>
          <w:rFonts w:ascii="Liberation Serif" w:eastAsiaTheme="minorEastAsia" w:hAnsi="Liberation Serif" w:cs="Calibri"/>
        </w:rPr>
        <w:t>)</w:t>
      </w:r>
      <w:r w:rsidRPr="002D7037">
        <w:rPr>
          <w:rFonts w:ascii="Liberation Serif" w:eastAsiaTheme="minorEastAsia" w:hAnsi="Liberation Serif" w:cs="Calibri"/>
        </w:rPr>
        <w:t>. представитель заявителя - индивидуального предпринимателя.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3</w:t>
      </w:r>
      <w:r w:rsidR="00531013">
        <w:rPr>
          <w:rFonts w:ascii="Liberation Serif" w:eastAsiaTheme="minorEastAsia" w:hAnsi="Liberation Serif" w:cs="Calibri"/>
        </w:rPr>
        <w:t>1</w:t>
      </w:r>
      <w:r w:rsidRPr="002D7037">
        <w:rPr>
          <w:rFonts w:ascii="Liberation Serif" w:eastAsiaTheme="minorEastAsia" w:hAnsi="Liberation Serif" w:cs="Calibri"/>
        </w:rPr>
        <w:t>. В</w:t>
      </w:r>
      <w:r w:rsidRPr="002D7037">
        <w:rPr>
          <w:rFonts w:ascii="Liberation Serif" w:eastAsiaTheme="minorEastAsia" w:hAnsi="Liberation Serif" w:cs="Calibri"/>
        </w:rPr>
        <w:t>озможность оставления заявления (запроса) заявителя о предоставлении Услуги без рассмотрения не предусмотрена.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D60CFA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  <w:b/>
        </w:rPr>
      </w:pPr>
      <w:r w:rsidRPr="00D60CFA">
        <w:rPr>
          <w:rFonts w:ascii="Liberation Serif" w:eastAsiaTheme="minorEastAsia" w:hAnsi="Liberation Serif" w:cs="Calibri"/>
          <w:b/>
        </w:rPr>
        <w:t>Административные процедуры, осуществляемые при предоставлении Услуги: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а) прием и регистрация заявления и необходимых документов;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б) рассмотрение</w:t>
      </w:r>
      <w:r w:rsidRPr="002D7037">
        <w:rPr>
          <w:rFonts w:ascii="Liberation Serif" w:eastAsiaTheme="minorEastAsia" w:hAnsi="Liberation Serif" w:cs="Calibri"/>
        </w:rPr>
        <w:t xml:space="preserve"> принятых документов и направление межведомственных запросов;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в) выставление начисления для внесения заявителем платы за предоставление выписки (применяется в случае, если в регионе (муниципалитете) предусмотрено внесение платы за предоставление выписки из</w:t>
      </w:r>
      <w:r w:rsidRPr="002D7037">
        <w:rPr>
          <w:rFonts w:ascii="Liberation Serif" w:eastAsiaTheme="minorEastAsia" w:hAnsi="Liberation Serif" w:cs="Calibri"/>
        </w:rPr>
        <w:t xml:space="preserve"> реестра государственного или муниципального имущества);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г) принятие решения о предоставлении государственной (муниципальной) услуги либо об отказе в предоставлении государственной услуги;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д) предоставление результата предоставления государственной (муници</w:t>
      </w:r>
      <w:r w:rsidRPr="002D7037">
        <w:rPr>
          <w:rFonts w:ascii="Liberation Serif" w:eastAsiaTheme="minorEastAsia" w:hAnsi="Liberation Serif" w:cs="Calibri"/>
        </w:rPr>
        <w:t xml:space="preserve">пальной) </w:t>
      </w:r>
      <w:r w:rsidRPr="002D7037">
        <w:rPr>
          <w:rFonts w:ascii="Liberation Serif" w:eastAsiaTheme="minorEastAsia" w:hAnsi="Liberation Serif" w:cs="Calibri"/>
        </w:rPr>
        <w:lastRenderedPageBreak/>
        <w:t>услуги или отказа в предоставлении государственной (муниципальной) услуги.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Прием запроса и документов и (или) информации,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необходимых для предоставления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3</w:t>
      </w:r>
      <w:r w:rsidRPr="002D7037">
        <w:rPr>
          <w:rFonts w:ascii="Liberation Serif" w:eastAsiaTheme="minorEastAsia" w:hAnsi="Liberation Serif" w:cs="Calibri"/>
        </w:rPr>
        <w:t xml:space="preserve">2. Представление заявителем документов и заявления (запроса) о предоставлении Услуги в соответствии с </w:t>
      </w:r>
      <w:hyperlink w:anchor="P424">
        <w:r w:rsidRPr="002D7037">
          <w:rPr>
            <w:rFonts w:ascii="Liberation Serif" w:eastAsiaTheme="minorEastAsia" w:hAnsi="Liberation Serif" w:cs="Calibri"/>
            <w:color w:val="0000FF"/>
          </w:rPr>
          <w:t>формой</w:t>
        </w:r>
      </w:hyperlink>
      <w:r w:rsidRPr="002D7037">
        <w:rPr>
          <w:rFonts w:ascii="Liberation Serif" w:eastAsiaTheme="minorEastAsia" w:hAnsi="Liberation Serif" w:cs="Calibri"/>
        </w:rPr>
        <w:t xml:space="preserve">, предусмотренной в приложении N </w:t>
      </w:r>
      <w:r>
        <w:rPr>
          <w:rFonts w:ascii="Liberation Serif" w:eastAsiaTheme="minorEastAsia" w:hAnsi="Liberation Serif" w:cs="Calibri"/>
        </w:rPr>
        <w:t>1</w:t>
      </w:r>
      <w:r w:rsidRPr="002D7037">
        <w:rPr>
          <w:rFonts w:ascii="Liberation Serif" w:eastAsiaTheme="minorEastAsia" w:hAnsi="Liberation Serif" w:cs="Calibri"/>
        </w:rPr>
        <w:t xml:space="preserve"> к настоящему </w:t>
      </w:r>
      <w:r>
        <w:rPr>
          <w:rFonts w:ascii="Liberation Serif" w:eastAsiaTheme="minorEastAsia" w:hAnsi="Liberation Serif" w:cs="Calibri"/>
        </w:rPr>
        <w:t>А</w:t>
      </w:r>
      <w:r w:rsidRPr="002D7037">
        <w:rPr>
          <w:rFonts w:ascii="Liberation Serif" w:eastAsiaTheme="minorEastAsia" w:hAnsi="Liberation Serif" w:cs="Calibri"/>
        </w:rPr>
        <w:t>дминистративному регламенту, осуществляется в МФЦ, посредством Единого п</w:t>
      </w:r>
      <w:r w:rsidRPr="002D7037">
        <w:rPr>
          <w:rFonts w:ascii="Liberation Serif" w:eastAsiaTheme="minorEastAsia" w:hAnsi="Liberation Serif" w:cs="Calibri"/>
        </w:rPr>
        <w:t>ортала, путем направления почтового отправления.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33</w:t>
      </w:r>
      <w:r w:rsidRPr="002D7037">
        <w:rPr>
          <w:rFonts w:ascii="Liberation Serif" w:eastAsiaTheme="minorEastAsia" w:hAnsi="Liberation Serif" w:cs="Calibri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</w:t>
      </w:r>
      <w:r w:rsidRPr="002D7037">
        <w:rPr>
          <w:rFonts w:ascii="Liberation Serif" w:eastAsiaTheme="minorEastAsia" w:hAnsi="Liberation Serif" w:cs="Calibri"/>
        </w:rPr>
        <w:t xml:space="preserve">держится в </w:t>
      </w:r>
      <w:hyperlink w:anchor="P95">
        <w:r w:rsidRPr="002D7037">
          <w:rPr>
            <w:rFonts w:ascii="Liberation Serif" w:eastAsiaTheme="minorEastAsia" w:hAnsi="Liberation Serif" w:cs="Calibri"/>
            <w:color w:val="0000FF"/>
          </w:rPr>
          <w:t>пункте 14</w:t>
        </w:r>
      </w:hyperlink>
      <w:r w:rsidRPr="002D7037">
        <w:rPr>
          <w:rFonts w:ascii="Liberation Serif" w:eastAsiaTheme="minorEastAsia" w:hAnsi="Liberation Serif" w:cs="Calibri"/>
        </w:rPr>
        <w:t xml:space="preserve"> настоящего Административного регламента.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3</w:t>
      </w:r>
      <w:r w:rsidRPr="002D7037">
        <w:rPr>
          <w:rFonts w:ascii="Liberation Serif" w:eastAsiaTheme="minorEastAsia" w:hAnsi="Liberation Serif" w:cs="Calibri"/>
        </w:rPr>
        <w:t xml:space="preserve">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</w:t>
      </w:r>
      <w:hyperlink w:anchor="P108">
        <w:r w:rsidRPr="002D7037">
          <w:rPr>
            <w:rFonts w:ascii="Liberation Serif" w:eastAsiaTheme="minorEastAsia" w:hAnsi="Liberation Serif" w:cs="Calibri"/>
            <w:color w:val="0000FF"/>
          </w:rPr>
          <w:t>пункте 15</w:t>
        </w:r>
      </w:hyperlink>
      <w:r w:rsidRPr="002D7037">
        <w:rPr>
          <w:rFonts w:ascii="Liberation Serif" w:eastAsiaTheme="minorEastAsia" w:hAnsi="Liberation Serif" w:cs="Calibri"/>
        </w:rPr>
        <w:t xml:space="preserve"> настоящего Администрати</w:t>
      </w:r>
      <w:r w:rsidRPr="002D7037">
        <w:rPr>
          <w:rFonts w:ascii="Liberation Serif" w:eastAsiaTheme="minorEastAsia" w:hAnsi="Liberation Serif" w:cs="Calibri"/>
        </w:rPr>
        <w:t>вного регламента.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Межведомственные запросы формируются автоматически.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3</w:t>
      </w:r>
      <w:r w:rsidRPr="002D7037">
        <w:rPr>
          <w:rFonts w:ascii="Liberation Serif" w:eastAsiaTheme="minorEastAsia" w:hAnsi="Liberation Serif" w:cs="Calibri"/>
        </w:rPr>
        <w:t>5. Способами установления личности (идентификации) заявителя при взаимодействии с заявителями являются: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а) в МФЦ - документ, удостоверяющий личность;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б) посредством Единого портала - по</w:t>
      </w:r>
      <w:r w:rsidRPr="002D7037">
        <w:rPr>
          <w:rFonts w:ascii="Liberation Serif" w:eastAsiaTheme="minorEastAsia" w:hAnsi="Liberation Serif" w:cs="Calibri"/>
        </w:rPr>
        <w:t>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в) путем</w:t>
      </w:r>
      <w:r w:rsidRPr="002D7037">
        <w:rPr>
          <w:rFonts w:ascii="Liberation Serif" w:eastAsiaTheme="minorEastAsia" w:hAnsi="Liberation Serif" w:cs="Calibri"/>
        </w:rPr>
        <w:t xml:space="preserve"> направления почтового отправления - копия документа, удостоверяющего личность.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3</w:t>
      </w:r>
      <w:r w:rsidRPr="002D7037">
        <w:rPr>
          <w:rFonts w:ascii="Liberation Serif" w:eastAsiaTheme="minorEastAsia" w:hAnsi="Liberation Serif" w:cs="Calibri"/>
        </w:rPr>
        <w:t>6. Запрос и документы, необходимые для предоставления варианта Услуги, могут быть представлены представителем заявителя.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3</w:t>
      </w:r>
      <w:r w:rsidRPr="002D7037">
        <w:rPr>
          <w:rFonts w:ascii="Liberation Serif" w:eastAsiaTheme="minorEastAsia" w:hAnsi="Liberation Serif" w:cs="Calibri"/>
        </w:rPr>
        <w:t>7. Уполномоченный орган отказывает заявителю в приеме</w:t>
      </w:r>
      <w:r w:rsidRPr="002D7037">
        <w:rPr>
          <w:rFonts w:ascii="Liberation Serif" w:eastAsiaTheme="minorEastAsia" w:hAnsi="Liberation Serif" w:cs="Calibri"/>
        </w:rPr>
        <w:t xml:space="preserve"> документов, необходимых для предоставления Услуги, при наличии оснований, указанных в </w:t>
      </w:r>
      <w:hyperlink w:anchor="P118">
        <w:r w:rsidRPr="002D7037">
          <w:rPr>
            <w:rFonts w:ascii="Liberation Serif" w:eastAsiaTheme="minorEastAsia" w:hAnsi="Liberation Serif" w:cs="Calibri"/>
            <w:color w:val="0000FF"/>
          </w:rPr>
          <w:t>пункте 17</w:t>
        </w:r>
      </w:hyperlink>
      <w:r w:rsidRPr="002D7037">
        <w:rPr>
          <w:rFonts w:ascii="Liberation Serif" w:eastAsiaTheme="minorEastAsia" w:hAnsi="Liberation Serif" w:cs="Calibri"/>
        </w:rPr>
        <w:t xml:space="preserve"> настоящего Административного регламента.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3</w:t>
      </w:r>
      <w:r w:rsidRPr="002D7037">
        <w:rPr>
          <w:rFonts w:ascii="Liberation Serif" w:eastAsiaTheme="minorEastAsia" w:hAnsi="Liberation Serif" w:cs="Calibri"/>
        </w:rPr>
        <w:t>8. Услуга предусматривает возможности приема запроса и документов, необходимых для предост</w:t>
      </w:r>
      <w:r w:rsidRPr="002D7037">
        <w:rPr>
          <w:rFonts w:ascii="Liberation Serif" w:eastAsiaTheme="minorEastAsia" w:hAnsi="Liberation Serif" w:cs="Calibri"/>
        </w:rPr>
        <w:t>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3</w:t>
      </w:r>
      <w:r w:rsidRPr="002D7037">
        <w:rPr>
          <w:rFonts w:ascii="Liberation Serif" w:eastAsiaTheme="minorEastAsia" w:hAnsi="Liberation Serif" w:cs="Calibri"/>
        </w:rPr>
        <w:t>9. Административная процедура "рассмотрение принятых документов и направление межведомственных запросов" осуществляется в Упол</w:t>
      </w:r>
      <w:r w:rsidRPr="002D7037">
        <w:rPr>
          <w:rFonts w:ascii="Liberation Serif" w:eastAsiaTheme="minorEastAsia" w:hAnsi="Liberation Serif" w:cs="Calibri"/>
        </w:rPr>
        <w:t>номоченном органе.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4</w:t>
      </w:r>
      <w:r w:rsidRPr="002D7037">
        <w:rPr>
          <w:rFonts w:ascii="Liberation Serif" w:eastAsiaTheme="minorEastAsia" w:hAnsi="Liberation Serif" w:cs="Calibri"/>
        </w:rPr>
        <w:t>0. Срок регистрации запроса и документов, необход</w:t>
      </w:r>
      <w:r w:rsidRPr="002D7037">
        <w:rPr>
          <w:rFonts w:ascii="Liberation Serif" w:eastAsiaTheme="minorEastAsia" w:hAnsi="Liberation Serif" w:cs="Calibri"/>
        </w:rPr>
        <w:t xml:space="preserve">имых для предоставления Услуги, составляет в Уполномоченном органе 1 рабочий день со дня подачи заявления </w:t>
      </w:r>
      <w:r w:rsidRPr="002D7037">
        <w:rPr>
          <w:rFonts w:ascii="Liberation Serif" w:eastAsiaTheme="minorEastAsia" w:hAnsi="Liberation Serif" w:cs="Calibri"/>
        </w:rPr>
        <w:lastRenderedPageBreak/>
        <w:t>(запроса) о предоставлении Услуги и документов, необходимых для предоставления Услуги в Уполномоченном органе.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Принятие решения о предоставлении Услу</w:t>
      </w:r>
      <w:r w:rsidRPr="002D7037">
        <w:rPr>
          <w:rFonts w:ascii="Liberation Serif" w:eastAsiaTheme="minorEastAsia" w:hAnsi="Liberation Serif" w:cs="Calibri"/>
          <w:b/>
        </w:rPr>
        <w:t>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41</w:t>
      </w:r>
      <w:r w:rsidRPr="002D7037">
        <w:rPr>
          <w:rFonts w:ascii="Liberation Serif" w:eastAsiaTheme="minorEastAsia" w:hAnsi="Liberation Serif" w:cs="Calibri"/>
        </w:rPr>
        <w:t>. 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</w:t>
      </w:r>
      <w:r w:rsidRPr="002D7037">
        <w:rPr>
          <w:rFonts w:ascii="Liberation Serif" w:eastAsiaTheme="minorEastAsia" w:hAnsi="Liberation Serif" w:cs="Calibri"/>
        </w:rPr>
        <w:t>ителя (представителя заявителя):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б) сведения о заявителе, содержащиеся в з</w:t>
      </w:r>
      <w:r w:rsidRPr="002D7037">
        <w:rPr>
          <w:rFonts w:ascii="Liberation Serif" w:eastAsiaTheme="minorEastAsia" w:hAnsi="Liberation Serif" w:cs="Calibri"/>
        </w:rPr>
        <w:t>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в) сведения о документе, удостоверяющем личность, содержащиеся в заявлении, соответствуют данным, </w:t>
      </w:r>
      <w:r w:rsidRPr="002D7037">
        <w:rPr>
          <w:rFonts w:ascii="Liberation Serif" w:eastAsiaTheme="minorEastAsia" w:hAnsi="Liberation Serif" w:cs="Calibri"/>
        </w:rPr>
        <w:t>полученным посредством межведомственного взаимодействия;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г) внесение платы за предоставление выписки не требуется.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Решение об отказе в предоставлении услуги принимается при невыполнении указанных выше критериев.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4</w:t>
      </w:r>
      <w:r w:rsidRPr="002D7037">
        <w:rPr>
          <w:rFonts w:ascii="Liberation Serif" w:eastAsiaTheme="minorEastAsia" w:hAnsi="Liberation Serif" w:cs="Calibri"/>
        </w:rPr>
        <w:t>2. Принятие решения о предоставлении Услуги</w:t>
      </w:r>
      <w:r w:rsidRPr="002D7037">
        <w:rPr>
          <w:rFonts w:ascii="Liberation Serif" w:eastAsiaTheme="minorEastAsia" w:hAnsi="Liberation Serif" w:cs="Calibri"/>
        </w:rPr>
        <w:t xml:space="preserve">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Предоставление результата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4</w:t>
      </w:r>
      <w:r w:rsidRPr="002D7037">
        <w:rPr>
          <w:rFonts w:ascii="Liberation Serif" w:eastAsiaTheme="minorEastAsia" w:hAnsi="Liberation Serif" w:cs="Calibri"/>
        </w:rPr>
        <w:t>3. Результат предоставления У</w:t>
      </w:r>
      <w:r w:rsidRPr="002D7037">
        <w:rPr>
          <w:rFonts w:ascii="Liberation Serif" w:eastAsiaTheme="minorEastAsia" w:hAnsi="Liberation Serif" w:cs="Calibri"/>
        </w:rPr>
        <w:t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</w:t>
      </w:r>
      <w:r w:rsidRPr="002D7037">
        <w:rPr>
          <w:rFonts w:ascii="Liberation Serif" w:eastAsiaTheme="minorEastAsia" w:hAnsi="Liberation Serif" w:cs="Calibri"/>
        </w:rPr>
        <w:t xml:space="preserve"> заявителя, посредством Единого портала, в МФЦ, путем направления почтового отправления.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4</w:t>
      </w:r>
      <w:r w:rsidRPr="002D7037">
        <w:rPr>
          <w:rFonts w:ascii="Liberation Serif" w:eastAsiaTheme="minorEastAsia" w:hAnsi="Liberation Serif" w:cs="Calibri"/>
        </w:rPr>
        <w:t>4.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IV. Формы ко</w:t>
      </w:r>
      <w:r w:rsidRPr="002D7037">
        <w:rPr>
          <w:rFonts w:ascii="Liberation Serif" w:eastAsiaTheme="minorEastAsia" w:hAnsi="Liberation Serif" w:cs="Calibri"/>
          <w:b/>
        </w:rPr>
        <w:t>нтроля за исполнением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>
        <w:rPr>
          <w:rFonts w:ascii="Liberation Serif" w:eastAsiaTheme="minorEastAsia" w:hAnsi="Liberation Serif" w:cs="Calibri"/>
          <w:b/>
        </w:rPr>
        <w:t>А</w:t>
      </w:r>
      <w:r w:rsidRPr="002D7037">
        <w:rPr>
          <w:rFonts w:ascii="Liberation Serif" w:eastAsiaTheme="minorEastAsia" w:hAnsi="Liberation Serif" w:cs="Calibri"/>
          <w:b/>
        </w:rPr>
        <w:t>дминистративного регламента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Порядок осуществления текущего контроля за соблюдением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и исполнением ответственными должностными лицами положений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регламента и иных нормативных правовых актов,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устанавливающих требования к предоставлению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Услуги, а также принятием ими решений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4</w:t>
      </w:r>
      <w:r w:rsidRPr="002D7037">
        <w:rPr>
          <w:rFonts w:ascii="Liberation Serif" w:eastAsiaTheme="minorEastAsia" w:hAnsi="Liberation Serif" w:cs="Calibri"/>
        </w:rPr>
        <w:t xml:space="preserve">5.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</w:t>
      </w:r>
      <w:r w:rsidRPr="002D7037">
        <w:rPr>
          <w:rFonts w:ascii="Liberation Serif" w:eastAsiaTheme="minorEastAsia" w:hAnsi="Liberation Serif" w:cs="Calibri"/>
        </w:rPr>
        <w:t xml:space="preserve">к </w:t>
      </w:r>
      <w:r w:rsidRPr="002D7037">
        <w:rPr>
          <w:rFonts w:ascii="Liberation Serif" w:eastAsiaTheme="minorEastAsia" w:hAnsi="Liberation Serif" w:cs="Calibri"/>
        </w:rPr>
        <w:lastRenderedPageBreak/>
        <w:t>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4</w:t>
      </w:r>
      <w:r w:rsidRPr="002D7037">
        <w:rPr>
          <w:rFonts w:ascii="Liberation Serif" w:eastAsiaTheme="minorEastAsia" w:hAnsi="Liberation Serif" w:cs="Calibri"/>
        </w:rPr>
        <w:t>6. Текущий контроль осуществляется посредством проведения плановых и внеплановых проверок.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Порядок и периодичность осущ</w:t>
      </w:r>
      <w:r w:rsidRPr="002D7037">
        <w:rPr>
          <w:rFonts w:ascii="Liberation Serif" w:eastAsiaTheme="minorEastAsia" w:hAnsi="Liberation Serif" w:cs="Calibri"/>
          <w:b/>
        </w:rPr>
        <w:t>ествления плановых и внеплановых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проверок полноты и качества предоставления Услуги, в том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числе порядок и формы контроля за полнотой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и качеством предоставления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4</w:t>
      </w:r>
      <w:r w:rsidRPr="002D7037">
        <w:rPr>
          <w:rFonts w:ascii="Liberation Serif" w:eastAsiaTheme="minorEastAsia" w:hAnsi="Liberation Serif" w:cs="Calibri"/>
        </w:rPr>
        <w:t>7. Контроль за</w:t>
      </w:r>
      <w:r w:rsidRPr="002D7037">
        <w:rPr>
          <w:rFonts w:ascii="Liberation Serif" w:eastAsiaTheme="minorEastAsia" w:hAnsi="Liberation Serif" w:cs="Calibri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(бездействие</w:t>
      </w:r>
      <w:r w:rsidRPr="002D7037">
        <w:rPr>
          <w:rFonts w:ascii="Liberation Serif" w:eastAsiaTheme="minorEastAsia" w:hAnsi="Liberation Serif" w:cs="Calibri"/>
        </w:rPr>
        <w:t>) должностных лиц Уполномоченного органа.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4</w:t>
      </w:r>
      <w:r w:rsidRPr="002D7037">
        <w:rPr>
          <w:rFonts w:ascii="Liberation Serif" w:eastAsiaTheme="minorEastAsia" w:hAnsi="Liberation Serif" w:cs="Calibri"/>
        </w:rPr>
        <w:t>8. Контроль за полнотой и качеством предоставления Услуги осуществляется в форме плановых и внеплановых проверок.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4</w:t>
      </w:r>
      <w:r w:rsidRPr="002D7037">
        <w:rPr>
          <w:rFonts w:ascii="Liberation Serif" w:eastAsiaTheme="minorEastAsia" w:hAnsi="Liberation Serif" w:cs="Calibri"/>
        </w:rPr>
        <w:t xml:space="preserve">9. Плановые проверки проводятся на основе ежегодно утверждаемого плана, а внеплановые - на </w:t>
      </w:r>
      <w:r w:rsidRPr="002D7037">
        <w:rPr>
          <w:rFonts w:ascii="Liberation Serif" w:eastAsiaTheme="minorEastAsia" w:hAnsi="Liberation Serif" w:cs="Calibri"/>
        </w:rPr>
        <w:t>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5</w:t>
      </w:r>
      <w:r w:rsidRPr="002D7037">
        <w:rPr>
          <w:rFonts w:ascii="Liberation Serif" w:eastAsiaTheme="minorEastAsia" w:hAnsi="Liberation Serif" w:cs="Calibri"/>
        </w:rPr>
        <w:t>0. Внеплановая проверка полноты и качества предоставления Услуги проводится по конкретному обращени</w:t>
      </w:r>
      <w:r w:rsidRPr="002D7037">
        <w:rPr>
          <w:rFonts w:ascii="Liberation Serif" w:eastAsiaTheme="minorEastAsia" w:hAnsi="Liberation Serif" w:cs="Calibri"/>
        </w:rPr>
        <w:t>ю (жалобе) заявителя.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5</w:t>
      </w:r>
      <w:r w:rsidRPr="002D7037">
        <w:rPr>
          <w:rFonts w:ascii="Liberation Serif" w:eastAsiaTheme="minorEastAsia" w:hAnsi="Liberation Serif" w:cs="Calibri"/>
        </w:rPr>
        <w:t>1. Проверки проводятся уполномоченными лицами Уполномоченного органа.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Ответственность должностных лиц органа,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предоставляющего муниципальную услугу,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за решения и действия (бездействие),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принимаемые (осуществляемые) ими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в ходе предос</w:t>
      </w:r>
      <w:r w:rsidRPr="002D7037">
        <w:rPr>
          <w:rFonts w:ascii="Liberation Serif" w:eastAsiaTheme="minorEastAsia" w:hAnsi="Liberation Serif" w:cs="Calibri"/>
          <w:b/>
        </w:rPr>
        <w:t>тавления Услуги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5</w:t>
      </w:r>
      <w:r w:rsidRPr="002D7037">
        <w:rPr>
          <w:rFonts w:ascii="Liberation Serif" w:eastAsiaTheme="minorEastAsia" w:hAnsi="Liberation Serif" w:cs="Calibri"/>
        </w:rPr>
        <w:t>2.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5</w:t>
      </w:r>
      <w:r w:rsidRPr="002D7037">
        <w:rPr>
          <w:rFonts w:ascii="Liberation Serif" w:eastAsiaTheme="minorEastAsia" w:hAnsi="Liberation Serif" w:cs="Calibri"/>
        </w:rPr>
        <w:t>3. Персональная ответственность должностных лиц Уполномоченного органа закре</w:t>
      </w:r>
      <w:r w:rsidRPr="002D7037">
        <w:rPr>
          <w:rFonts w:ascii="Liberation Serif" w:eastAsiaTheme="minorEastAsia" w:hAnsi="Liberation Serif" w:cs="Calibri"/>
        </w:rPr>
        <w:t>пляется в их должностных регламентах в соответствии с требованиями законодательства Российской Федерации.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2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Положения, характеризующие требования к порядку и формам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контроля за предоставлением муниципальной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услуги, в том числе со стороны граждан,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их объедин</w:t>
      </w:r>
      <w:r w:rsidRPr="002D7037">
        <w:rPr>
          <w:rFonts w:ascii="Liberation Serif" w:eastAsiaTheme="minorEastAsia" w:hAnsi="Liberation Serif" w:cs="Calibri"/>
          <w:b/>
        </w:rPr>
        <w:t>ений и организаций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5</w:t>
      </w:r>
      <w:r w:rsidRPr="002D7037">
        <w:rPr>
          <w:rFonts w:ascii="Liberation Serif" w:eastAsiaTheme="minorEastAsia" w:hAnsi="Liberation Serif" w:cs="Calibri"/>
        </w:rPr>
        <w:t>4. Контроль за</w:t>
      </w:r>
      <w:r w:rsidRPr="002D7037">
        <w:rPr>
          <w:rFonts w:ascii="Liberation Serif" w:eastAsiaTheme="minorEastAsia" w:hAnsi="Liberation Serif" w:cs="Calibri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</w:t>
      </w:r>
      <w:r w:rsidRPr="002D7037">
        <w:rPr>
          <w:rFonts w:ascii="Liberation Serif" w:eastAsiaTheme="minorEastAsia" w:hAnsi="Liberation Serif" w:cs="Calibri"/>
        </w:rPr>
        <w:t>об) в процессе получения Услуги.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5</w:t>
      </w:r>
      <w:r w:rsidRPr="002D7037">
        <w:rPr>
          <w:rFonts w:ascii="Liberation Serif" w:eastAsiaTheme="minorEastAsia" w:hAnsi="Liberation Serif" w:cs="Calibri"/>
        </w:rPr>
        <w:t xml:space="preserve">5. Оценки качества оказания Услуги передаются в автоматизированную </w:t>
      </w:r>
      <w:r w:rsidRPr="002D7037">
        <w:rPr>
          <w:rFonts w:ascii="Liberation Serif" w:eastAsiaTheme="minorEastAsia" w:hAnsi="Liberation Serif" w:cs="Calibri"/>
        </w:rPr>
        <w:lastRenderedPageBreak/>
        <w:t>информационную систему "Информационно-аналитическая система мониторинга качества государственных услуг".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5</w:t>
      </w:r>
      <w:r w:rsidRPr="002D7037">
        <w:rPr>
          <w:rFonts w:ascii="Liberation Serif" w:eastAsiaTheme="minorEastAsia" w:hAnsi="Liberation Serif" w:cs="Calibri"/>
        </w:rPr>
        <w:t>6. Лица, которые осуществляют контроль за предост</w:t>
      </w:r>
      <w:r w:rsidRPr="002D7037">
        <w:rPr>
          <w:rFonts w:ascii="Liberation Serif" w:eastAsiaTheme="minorEastAsia" w:hAnsi="Liberation Serif" w:cs="Calibri"/>
        </w:rPr>
        <w:t>авлением Услуги, должны принимать меры по предотвращению конфликта интересов при предоставлении Услуги.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V. Досудебный (внесудебный) порядок обжалования решений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и действий (бездействия) органа, предоставляющего Услугу,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многофункционального центра, организа</w:t>
      </w:r>
      <w:r w:rsidRPr="002D7037">
        <w:rPr>
          <w:rFonts w:ascii="Liberation Serif" w:eastAsiaTheme="minorEastAsia" w:hAnsi="Liberation Serif" w:cs="Calibri"/>
          <w:b/>
        </w:rPr>
        <w:t>ций, указанных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 xml:space="preserve">в </w:t>
      </w:r>
      <w:hyperlink r:id="rId14">
        <w:r w:rsidRPr="002D7037">
          <w:rPr>
            <w:rFonts w:ascii="Liberation Serif" w:eastAsiaTheme="minorEastAsia" w:hAnsi="Liberation Serif" w:cs="Calibri"/>
            <w:b/>
            <w:color w:val="0000FF"/>
          </w:rPr>
          <w:t>части 1.1 статьи 16</w:t>
        </w:r>
      </w:hyperlink>
      <w:r w:rsidRPr="002D7037">
        <w:rPr>
          <w:rFonts w:ascii="Liberation Serif" w:eastAsiaTheme="minorEastAsia" w:hAnsi="Liberation Serif" w:cs="Calibri"/>
          <w:b/>
        </w:rPr>
        <w:t xml:space="preserve"> Федерального закона "Об организации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предоставления государственных и муниципальных услуг",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 xml:space="preserve">а также их должностных лиц, </w:t>
      </w:r>
      <w:r w:rsidRPr="002D7037">
        <w:rPr>
          <w:rFonts w:ascii="Liberation Serif" w:eastAsiaTheme="minorEastAsia" w:hAnsi="Liberation Serif" w:cs="Calibri"/>
          <w:b/>
        </w:rPr>
        <w:t>государственных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2D7037">
        <w:rPr>
          <w:rFonts w:ascii="Liberation Serif" w:eastAsiaTheme="minorEastAsia" w:hAnsi="Liberation Serif" w:cs="Calibri"/>
          <w:b/>
        </w:rPr>
        <w:t>или муниципальных служащих, работников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5</w:t>
      </w:r>
      <w:r w:rsidRPr="002D7037">
        <w:rPr>
          <w:rFonts w:ascii="Liberation Serif" w:eastAsiaTheme="minorEastAsia" w:hAnsi="Liberation Serif" w:cs="Calibri"/>
        </w:rPr>
        <w:t xml:space="preserve">7.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"Интернет", </w:t>
      </w:r>
      <w:r w:rsidRPr="002D7037">
        <w:rPr>
          <w:rFonts w:ascii="Liberation Serif" w:eastAsiaTheme="minorEastAsia" w:hAnsi="Liberation Serif" w:cs="Calibri"/>
        </w:rPr>
        <w:t>на информационных стендах в местах предоставления Услуги.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5</w:t>
      </w:r>
      <w:r w:rsidRPr="002D7037">
        <w:rPr>
          <w:rFonts w:ascii="Liberation Serif" w:eastAsiaTheme="minorEastAsia" w:hAnsi="Liberation Serif" w:cs="Calibri"/>
        </w:rPr>
        <w:t>8. Жалобы в форме электронных документов направляются посредством Единого портала или официального сайта Уполномоченного органа в сети "Интернет".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Жалобы в форме документов на бумажном носителе пер</w:t>
      </w:r>
      <w:r w:rsidRPr="002D7037">
        <w:rPr>
          <w:rFonts w:ascii="Liberation Serif" w:eastAsiaTheme="minorEastAsia" w:hAnsi="Liberation Serif" w:cs="Calibri"/>
        </w:rPr>
        <w:t>едаются непосредственно или почтовым отправлением в Уполномоченный орган или в МФЦ.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E57714" w:rsidRDefault="00E57714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Calibri"/>
        </w:rPr>
      </w:pPr>
    </w:p>
    <w:p w:rsidR="00E57714" w:rsidRDefault="00E57714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Calibri"/>
        </w:rPr>
      </w:pPr>
    </w:p>
    <w:p w:rsidR="00E57714" w:rsidRDefault="00E57714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Calibri"/>
        </w:rPr>
      </w:pPr>
    </w:p>
    <w:p w:rsidR="00E57714" w:rsidRDefault="00E57714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Calibri"/>
        </w:rPr>
      </w:pPr>
    </w:p>
    <w:p w:rsidR="00E57714" w:rsidRDefault="00E57714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Приложение N 1</w:t>
      </w:r>
    </w:p>
    <w:p w:rsidR="00963CC7" w:rsidRPr="002D7037" w:rsidRDefault="00CA7D28">
      <w:pPr>
        <w:widowControl w:val="0"/>
        <w:autoSpaceDE w:val="0"/>
        <w:autoSpaceDN w:val="0"/>
        <w:jc w:val="right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к </w:t>
      </w:r>
      <w:r w:rsidR="00531013">
        <w:rPr>
          <w:rFonts w:ascii="Liberation Serif" w:eastAsiaTheme="minorEastAsia" w:hAnsi="Liberation Serif" w:cs="Calibri"/>
        </w:rPr>
        <w:t>Адм</w:t>
      </w:r>
      <w:r w:rsidRPr="002D7037">
        <w:rPr>
          <w:rFonts w:ascii="Liberation Serif" w:eastAsiaTheme="minorEastAsia" w:hAnsi="Liberation Serif" w:cs="Calibri"/>
        </w:rPr>
        <w:t>инистративному</w:t>
      </w:r>
    </w:p>
    <w:p w:rsidR="00963CC7" w:rsidRPr="002D7037" w:rsidRDefault="00CA7D28">
      <w:pPr>
        <w:widowControl w:val="0"/>
        <w:autoSpaceDE w:val="0"/>
        <w:autoSpaceDN w:val="0"/>
        <w:jc w:val="right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регламенту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  <w:bookmarkStart w:id="7" w:name="P314"/>
      <w:bookmarkEnd w:id="7"/>
    </w:p>
    <w:p w:rsidR="00963CC7" w:rsidRPr="002D7037" w:rsidRDefault="00CA7D28">
      <w:pPr>
        <w:widowControl w:val="0"/>
        <w:autoSpaceDE w:val="0"/>
        <w:autoSpaceDN w:val="0"/>
        <w:jc w:val="right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Форма</w:t>
      </w:r>
    </w:p>
    <w:p w:rsidR="00067F80" w:rsidRPr="00067F80" w:rsidRDefault="00CA7D28" w:rsidP="00067F80">
      <w:pPr>
        <w:widowControl w:val="0"/>
        <w:autoSpaceDE w:val="0"/>
        <w:autoSpaceDN w:val="0"/>
        <w:jc w:val="right"/>
        <w:rPr>
          <w:rFonts w:ascii="Liberation Serif" w:hAnsi="Liberation Serif" w:cs="Calibri"/>
        </w:rPr>
      </w:pPr>
      <w:r w:rsidRPr="00067F80">
        <w:rPr>
          <w:rFonts w:ascii="Liberation Serif" w:eastAsiaTheme="minorEastAsia" w:hAnsi="Liberation Serif" w:cs="Calibri"/>
        </w:rPr>
        <w:t xml:space="preserve">                                   В Администрацию городского округа</w:t>
      </w:r>
    </w:p>
    <w:p w:rsidR="00067F80" w:rsidRPr="00067F80" w:rsidRDefault="00CA7D28" w:rsidP="00067F80">
      <w:pPr>
        <w:widowControl w:val="0"/>
        <w:autoSpaceDE w:val="0"/>
        <w:autoSpaceDN w:val="0"/>
        <w:jc w:val="right"/>
        <w:rPr>
          <w:rFonts w:ascii="Liberation Serif" w:hAnsi="Liberation Serif" w:cs="Calibri"/>
        </w:rPr>
      </w:pPr>
      <w:r w:rsidRPr="00067F80">
        <w:rPr>
          <w:rFonts w:ascii="Liberation Serif" w:eastAsiaTheme="minorEastAsia" w:hAnsi="Liberation Serif" w:cs="Calibri"/>
        </w:rPr>
        <w:t xml:space="preserve">                                   Первоуральск</w:t>
      </w:r>
    </w:p>
    <w:p w:rsidR="00963CC7" w:rsidRPr="002D7037" w:rsidRDefault="00CA7D28" w:rsidP="00067F80">
      <w:pPr>
        <w:widowControl w:val="0"/>
        <w:autoSpaceDE w:val="0"/>
        <w:autoSpaceDN w:val="0"/>
        <w:jc w:val="right"/>
        <w:rPr>
          <w:rFonts w:ascii="Liberation Serif" w:hAnsi="Liberation Serif" w:cs="Calibri"/>
        </w:rPr>
      </w:pPr>
      <w:r w:rsidRPr="00067F80">
        <w:rPr>
          <w:rFonts w:ascii="Liberation Serif" w:eastAsiaTheme="minorEastAsia" w:hAnsi="Liberation Serif" w:cs="Calibri"/>
        </w:rPr>
        <w:t xml:space="preserve">                                   от _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</w:rPr>
      </w:pPr>
      <w:bookmarkStart w:id="8" w:name="P424"/>
      <w:bookmarkEnd w:id="8"/>
      <w:r w:rsidRPr="002D7037">
        <w:rPr>
          <w:rFonts w:ascii="Liberation Serif" w:eastAsiaTheme="minorEastAsia" w:hAnsi="Liberation Serif" w:cs="Calibri"/>
        </w:rPr>
        <w:t>Заявление (запрос)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о предоставлении услуги «</w:t>
      </w:r>
      <w:r w:rsidRPr="002D7037">
        <w:rPr>
          <w:rFonts w:ascii="Liberation Serif" w:eastAsiaTheme="minorEastAsia" w:hAnsi="Liberation Serif" w:cs="Calibri"/>
        </w:rPr>
        <w:t>Предоставление информации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об объектах учета, содержащейся в реестре государственного</w:t>
      </w:r>
    </w:p>
    <w:p w:rsidR="00963CC7" w:rsidRPr="002D7037" w:rsidRDefault="00CA7D28">
      <w:pPr>
        <w:widowControl w:val="0"/>
        <w:autoSpaceDE w:val="0"/>
        <w:autoSpaceDN w:val="0"/>
        <w:jc w:val="center"/>
        <w:rPr>
          <w:rFonts w:ascii="Liberation Serif" w:hAnsi="Liberation Serif" w:cs="Calibri"/>
        </w:rPr>
      </w:pPr>
      <w:r>
        <w:rPr>
          <w:rFonts w:ascii="Liberation Serif" w:eastAsiaTheme="minorEastAsia" w:hAnsi="Liberation Serif" w:cs="Calibri"/>
        </w:rPr>
        <w:t>или муниципального имущества»</w:t>
      </w:r>
      <w:r w:rsidRPr="002D7037">
        <w:rPr>
          <w:rFonts w:ascii="Liberation Serif" w:eastAsiaTheme="minorEastAsia" w:hAnsi="Liberation Serif" w:cs="Calibri"/>
        </w:rPr>
        <w:t xml:space="preserve"> 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Характе</w:t>
      </w:r>
      <w:r w:rsidRPr="002D7037">
        <w:rPr>
          <w:rFonts w:ascii="Liberation Serif" w:eastAsiaTheme="minorEastAsia" w:hAnsi="Liberation Serif" w:cs="Calibri"/>
        </w:rPr>
        <w:t>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="00D60CFA">
        <w:rPr>
          <w:rFonts w:ascii="Liberation Serif" w:eastAsiaTheme="minorEastAsia" w:hAnsi="Liberation Serif" w:cs="Calibri"/>
        </w:rPr>
        <w:t>*</w:t>
      </w:r>
      <w:r w:rsidRPr="002D7037">
        <w:rPr>
          <w:rFonts w:ascii="Liberation Serif" w:eastAsiaTheme="minorEastAsia" w:hAnsi="Liberation Serif" w:cs="Calibri"/>
        </w:rPr>
        <w:t>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вид объекта: ______________________________________________;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lastRenderedPageBreak/>
        <w:t xml:space="preserve">наименование объекта: </w:t>
      </w:r>
      <w:r w:rsidRPr="002D7037">
        <w:rPr>
          <w:rFonts w:ascii="Liberation Serif" w:eastAsiaTheme="minorEastAsia" w:hAnsi="Liberation Serif" w:cs="Calibri"/>
        </w:rPr>
        <w:t>_____________________________________;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адрес (местоположение) объекта: 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кадастровый (условный) номер объекта: 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вид разрешенного использования: 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наименование эмитента: ___________</w:t>
      </w:r>
      <w:r w:rsidRPr="002D7037">
        <w:rPr>
          <w:rFonts w:ascii="Liberation Serif" w:eastAsiaTheme="minorEastAsia" w:hAnsi="Liberation Serif" w:cs="Calibri"/>
        </w:rPr>
        <w:t>_________________________;</w:t>
      </w:r>
    </w:p>
    <w:p w:rsidR="00963CC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E57714" w:rsidRPr="002D7037" w:rsidRDefault="00E57714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Сведения о заявителе, являющемся физическим лицом: 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фамилия, имя и отчество (последнее - при наличии): 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наименование документа, удостоверяющего личность: 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серия и номер документа, удостоверяющего </w:t>
      </w:r>
      <w:r w:rsidRPr="002D7037">
        <w:rPr>
          <w:rFonts w:ascii="Liberation Serif" w:eastAsiaTheme="minorEastAsia" w:hAnsi="Liberation Serif" w:cs="Calibri"/>
        </w:rPr>
        <w:t>личность: 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дата выдачи документа, удостоверяющего личность: 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кем выдан документ, удостоверяющий личность: 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номер телефона: ____________________________________________;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адрес электронной почты: ________________________</w:t>
      </w:r>
      <w:r w:rsidRPr="002D7037">
        <w:rPr>
          <w:rFonts w:ascii="Liberation Serif" w:eastAsiaTheme="minorEastAsia" w:hAnsi="Liberation Serif" w:cs="Calibri"/>
        </w:rPr>
        <w:t>___________;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Сведения о заявителе, являющемся индивидуальным предпринимателем </w:t>
      </w:r>
      <w:hyperlink w:anchor="P501">
        <w:r w:rsidRPr="002D7037">
          <w:rPr>
            <w:rFonts w:ascii="Liberation Serif" w:eastAsiaTheme="minorEastAsia" w:hAnsi="Liberation Serif" w:cs="Calibri"/>
            <w:color w:val="0000FF"/>
          </w:rPr>
          <w:t>&lt;</w:t>
        </w:r>
        <w:r w:rsidR="00D60CFA">
          <w:rPr>
            <w:rFonts w:ascii="Liberation Serif" w:eastAsiaTheme="minorEastAsia" w:hAnsi="Liberation Serif" w:cs="Calibri"/>
            <w:color w:val="0000FF"/>
          </w:rPr>
          <w:t>**</w:t>
        </w:r>
        <w:r w:rsidRPr="002D7037">
          <w:rPr>
            <w:rFonts w:ascii="Liberation Serif" w:eastAsiaTheme="minorEastAsia" w:hAnsi="Liberation Serif" w:cs="Calibri"/>
            <w:color w:val="0000FF"/>
          </w:rPr>
          <w:t>&gt;</w:t>
        </w:r>
      </w:hyperlink>
      <w:r w:rsidRPr="002D7037">
        <w:rPr>
          <w:rFonts w:ascii="Liberation Serif" w:eastAsiaTheme="minorEastAsia" w:hAnsi="Liberation Serif" w:cs="Calibri"/>
        </w:rPr>
        <w:t>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фамилия, имя и отчество (последнее - при наличии) индивидуального предпринимателя: _______________________________________________;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ОГРНИП </w:t>
      </w:r>
      <w:r w:rsidRPr="002D7037">
        <w:rPr>
          <w:rFonts w:ascii="Liberation Serif" w:eastAsiaTheme="minorEastAsia" w:hAnsi="Liberation Serif" w:cs="Calibri"/>
        </w:rPr>
        <w:t>____________________________________________________;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идентификационный номер налогоплательщика (ИНН): 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наименование документа, удостоверяющего личность: 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серия и номер документа, удостоверяющего личность: 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дата выдачи докумен</w:t>
      </w:r>
      <w:r w:rsidRPr="002D7037">
        <w:rPr>
          <w:rFonts w:ascii="Liberation Serif" w:eastAsiaTheme="minorEastAsia" w:hAnsi="Liberation Serif" w:cs="Calibri"/>
        </w:rPr>
        <w:t>та, удостоверяющего личность: 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кем выдан документ, удостоверяющий личность: 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номер телефона: ___________________________________________;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адрес электронной почты: __________________________________.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Сведения о заявителе, </w:t>
      </w:r>
      <w:r w:rsidRPr="002D7037">
        <w:rPr>
          <w:rFonts w:ascii="Liberation Serif" w:eastAsiaTheme="minorEastAsia" w:hAnsi="Liberation Serif" w:cs="Calibri"/>
        </w:rPr>
        <w:t>являющемся юридическим лицом: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полное наименование юридического лица с указанием его организационно-правовой формы: 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основной государственный регистрационный номер юридического лица (ОГРН): 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идентификационный номер налогоплательщика (ИН</w:t>
      </w:r>
      <w:r w:rsidRPr="002D7037">
        <w:rPr>
          <w:rFonts w:ascii="Liberation Serif" w:eastAsiaTheme="minorEastAsia" w:hAnsi="Liberation Serif" w:cs="Calibri"/>
        </w:rPr>
        <w:t>Н): 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lastRenderedPageBreak/>
        <w:t>номер телефона: ____________________________________________;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адрес электронной почты: 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почтовый адрес: ____________________________________________.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Сведения о заявителе, являющемся представителем (упо</w:t>
      </w:r>
      <w:r w:rsidRPr="002D7037">
        <w:rPr>
          <w:rFonts w:ascii="Liberation Serif" w:eastAsiaTheme="minorEastAsia" w:hAnsi="Liberation Serif" w:cs="Calibri"/>
        </w:rPr>
        <w:t>лномоченным лицом) юридического лица</w:t>
      </w:r>
      <w:r w:rsidR="00D60CFA">
        <w:rPr>
          <w:rFonts w:ascii="Liberation Serif" w:eastAsiaTheme="minorEastAsia" w:hAnsi="Liberation Serif" w:cs="Calibri"/>
        </w:rPr>
        <w:t>**</w:t>
      </w:r>
      <w:r w:rsidRPr="002D7037">
        <w:rPr>
          <w:rFonts w:ascii="Liberation Serif" w:eastAsiaTheme="minorEastAsia" w:hAnsi="Liberation Serif" w:cs="Calibri"/>
        </w:rPr>
        <w:t>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фамилия, имя и отчество (последнее - при наличии) _____________________________________________;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дата рождения _____________________________________________;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наименование документа, удостоверяющего личность: ________</w:t>
      </w:r>
      <w:r w:rsidRPr="002D7037">
        <w:rPr>
          <w:rFonts w:ascii="Liberation Serif" w:eastAsiaTheme="minorEastAsia" w:hAnsi="Liberation Serif" w:cs="Calibri"/>
        </w:rPr>
        <w:t>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серия и номер документа, удостоверяющего личность: 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дата выдачи документа, удостоверяющего личность: 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кем выдан документ, удостоверяющий личность: 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код подразделения, выдавшего документ, удостоверяющий личность: </w:t>
      </w:r>
      <w:r w:rsidRPr="002D7037">
        <w:rPr>
          <w:rFonts w:ascii="Liberation Serif" w:eastAsiaTheme="minorEastAsia" w:hAnsi="Liberation Serif" w:cs="Calibri"/>
        </w:rPr>
        <w:t>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номер телефона: ___________________________________________;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адрес электронной почты: 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должность уполномоченного лица юридического лица __________.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Сведения о заявителе, являющемся представителем физичес</w:t>
      </w:r>
      <w:r w:rsidRPr="002D7037">
        <w:rPr>
          <w:rFonts w:ascii="Liberation Serif" w:eastAsiaTheme="minorEastAsia" w:hAnsi="Liberation Serif" w:cs="Calibri"/>
        </w:rPr>
        <w:t>кого лица/индивидуального предпринимателя: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фамилия, имя и отчество (последнее - при наличии): 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наименование документа, удостоверяющего личность: 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серия и номер документа, удостоверяющего личность: 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дата выдачи документа, </w:t>
      </w:r>
      <w:r w:rsidRPr="002D7037">
        <w:rPr>
          <w:rFonts w:ascii="Liberation Serif" w:eastAsiaTheme="minorEastAsia" w:hAnsi="Liberation Serif" w:cs="Calibri"/>
        </w:rPr>
        <w:t>удостоверяющего личность: 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кем выдан документ, удостоверяющий личность: 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номер телефона: ___________________________________________;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адрес электронной почты: __________________________________.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CA7D2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Способ получения результата услуги</w:t>
      </w:r>
      <w:r w:rsidRPr="002D7037">
        <w:rPr>
          <w:rFonts w:ascii="Liberation Serif" w:eastAsiaTheme="minorEastAsia" w:hAnsi="Liberation Serif" w:cs="Calibri"/>
        </w:rPr>
        <w:t>: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на адрес электронной почты: </w:t>
      </w:r>
      <w:r w:rsidRPr="002D7037">
        <w:rPr>
          <w:rFonts w:ascii="Liberation Serif" w:hAnsi="Liberation Serif"/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037">
        <w:rPr>
          <w:rFonts w:ascii="Liberation Serif" w:eastAsiaTheme="minorEastAsia" w:hAnsi="Liberation Serif" w:cs="Calibri"/>
        </w:rPr>
        <w:t xml:space="preserve"> да, </w:t>
      </w:r>
      <w:r w:rsidRPr="002D7037">
        <w:rPr>
          <w:rFonts w:ascii="Liberation Serif" w:hAnsi="Liberation Serif"/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037">
        <w:rPr>
          <w:rFonts w:ascii="Liberation Serif" w:eastAsiaTheme="minorEastAsia" w:hAnsi="Liberation Serif" w:cs="Calibri"/>
        </w:rPr>
        <w:t xml:space="preserve"> нет;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в МФЦ (в случае подачи заявления через МФЦ): </w:t>
      </w:r>
      <w:r w:rsidRPr="002D7037">
        <w:rPr>
          <w:rFonts w:ascii="Liberation Serif" w:hAnsi="Liberation Serif"/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037">
        <w:rPr>
          <w:rFonts w:ascii="Liberation Serif" w:eastAsiaTheme="minorEastAsia" w:hAnsi="Liberation Serif" w:cs="Calibri"/>
        </w:rPr>
        <w:t xml:space="preserve"> да, </w:t>
      </w:r>
      <w:r w:rsidRPr="002D7037">
        <w:rPr>
          <w:rFonts w:ascii="Liberation Serif" w:hAnsi="Liberation Serif"/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037">
        <w:rPr>
          <w:rFonts w:ascii="Liberation Serif" w:eastAsiaTheme="minorEastAsia" w:hAnsi="Liberation Serif" w:cs="Calibri"/>
        </w:rPr>
        <w:t xml:space="preserve"> нет;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с использованием личного кабинета на Едином портале (в случае подачи заявления </w:t>
      </w:r>
      <w:r w:rsidRPr="002D7037">
        <w:rPr>
          <w:rFonts w:ascii="Liberation Serif" w:eastAsiaTheme="minorEastAsia" w:hAnsi="Liberation Serif" w:cs="Calibri"/>
        </w:rPr>
        <w:lastRenderedPageBreak/>
        <w:t xml:space="preserve">через личный кабинет на Едином портале): </w:t>
      </w:r>
      <w:r w:rsidRPr="002D7037">
        <w:rPr>
          <w:rFonts w:ascii="Liberation Serif" w:hAnsi="Liberation Serif"/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037">
        <w:rPr>
          <w:rFonts w:ascii="Liberation Serif" w:eastAsiaTheme="minorEastAsia" w:hAnsi="Liberation Serif" w:cs="Calibri"/>
        </w:rPr>
        <w:t xml:space="preserve"> да, </w:t>
      </w:r>
      <w:r w:rsidRPr="002D7037">
        <w:rPr>
          <w:rFonts w:ascii="Liberation Serif" w:hAnsi="Liberation Serif"/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037">
        <w:rPr>
          <w:rFonts w:ascii="Liberation Serif" w:eastAsiaTheme="minorEastAsia" w:hAnsi="Liberation Serif" w:cs="Calibri"/>
        </w:rPr>
        <w:t xml:space="preserve"> нет;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 xml:space="preserve">посредством почтового </w:t>
      </w:r>
      <w:r w:rsidRPr="002D7037">
        <w:rPr>
          <w:rFonts w:ascii="Liberation Serif" w:eastAsiaTheme="minorEastAsia" w:hAnsi="Liberation Serif" w:cs="Calibri"/>
        </w:rPr>
        <w:t xml:space="preserve">отправления: </w:t>
      </w:r>
      <w:r w:rsidRPr="002D7037">
        <w:rPr>
          <w:rFonts w:ascii="Liberation Serif" w:hAnsi="Liberation Serif"/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037">
        <w:rPr>
          <w:rFonts w:ascii="Liberation Serif" w:eastAsiaTheme="minorEastAsia" w:hAnsi="Liberation Serif" w:cs="Calibri"/>
        </w:rPr>
        <w:t xml:space="preserve"> да, </w:t>
      </w:r>
      <w:r w:rsidRPr="002D7037">
        <w:rPr>
          <w:rFonts w:ascii="Liberation Serif" w:hAnsi="Liberation Serif"/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037">
        <w:rPr>
          <w:rFonts w:ascii="Liberation Serif" w:eastAsiaTheme="minorEastAsia" w:hAnsi="Liberation Serif" w:cs="Calibri"/>
        </w:rPr>
        <w:t xml:space="preserve"> нет.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r w:rsidRPr="002D7037">
        <w:rPr>
          <w:rFonts w:ascii="Liberation Serif" w:eastAsiaTheme="minorEastAsia" w:hAnsi="Liberation Serif" w:cs="Calibri"/>
        </w:rPr>
        <w:t>--------------------------------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bookmarkStart w:id="9" w:name="P500"/>
      <w:bookmarkEnd w:id="9"/>
      <w:r w:rsidRPr="002D7037">
        <w:rPr>
          <w:rFonts w:ascii="Liberation Serif" w:eastAsiaTheme="minorEastAsia" w:hAnsi="Liberation Serif" w:cs="Calibri"/>
        </w:rPr>
        <w:t>&lt;</w:t>
      </w:r>
      <w:r w:rsidR="00D60CFA">
        <w:rPr>
          <w:rFonts w:ascii="Liberation Serif" w:eastAsiaTheme="minorEastAsia" w:hAnsi="Liberation Serif" w:cs="Calibri"/>
        </w:rPr>
        <w:t>*</w:t>
      </w:r>
      <w:r w:rsidRPr="002D7037">
        <w:rPr>
          <w:rFonts w:ascii="Liberation Serif" w:eastAsiaTheme="minorEastAsia" w:hAnsi="Liberation Serif" w:cs="Calibri"/>
        </w:rPr>
        <w:t>&gt;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963CC7" w:rsidRPr="002D7037" w:rsidRDefault="00CA7D28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</w:rPr>
      </w:pPr>
      <w:bookmarkStart w:id="10" w:name="P501"/>
      <w:bookmarkEnd w:id="10"/>
      <w:r w:rsidRPr="002D7037">
        <w:rPr>
          <w:rFonts w:ascii="Liberation Serif" w:eastAsiaTheme="minorEastAsia" w:hAnsi="Liberation Serif" w:cs="Calibri"/>
        </w:rPr>
        <w:t>&lt;</w:t>
      </w:r>
      <w:r w:rsidR="00D60CFA">
        <w:rPr>
          <w:rFonts w:ascii="Liberation Serif" w:eastAsiaTheme="minorEastAsia" w:hAnsi="Liberation Serif" w:cs="Calibri"/>
        </w:rPr>
        <w:t>**</w:t>
      </w:r>
      <w:r w:rsidRPr="002D7037">
        <w:rPr>
          <w:rFonts w:ascii="Liberation Serif" w:eastAsiaTheme="minorEastAsia" w:hAnsi="Liberation Serif" w:cs="Calibri"/>
        </w:rPr>
        <w:t>&gt; В сл</w:t>
      </w:r>
      <w:r w:rsidRPr="002D7037">
        <w:rPr>
          <w:rFonts w:ascii="Liberation Serif" w:eastAsiaTheme="minorEastAsia" w:hAnsi="Liberation Serif" w:cs="Calibri"/>
        </w:rPr>
        <w:t>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</w:t>
      </w:r>
      <w:r w:rsidRPr="002D7037">
        <w:rPr>
          <w:rFonts w:ascii="Liberation Serif" w:eastAsiaTheme="minorEastAsia" w:hAnsi="Liberation Serif" w:cs="Calibri"/>
        </w:rPr>
        <w:t>ции, содержащейся в ЕСИА.</w:t>
      </w: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p w:rsidR="00963CC7" w:rsidRPr="002D7037" w:rsidRDefault="00963CC7">
      <w:pPr>
        <w:widowControl w:val="0"/>
        <w:autoSpaceDE w:val="0"/>
        <w:autoSpaceDN w:val="0"/>
        <w:jc w:val="both"/>
        <w:rPr>
          <w:rFonts w:ascii="Liberation Serif" w:hAnsi="Liberation Serif" w:cs="Calibri"/>
        </w:rPr>
      </w:pPr>
    </w:p>
    <w:sectPr w:rsidR="00963CC7" w:rsidRPr="002D7037" w:rsidSect="002D70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850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7D28">
      <w:r>
        <w:separator/>
      </w:r>
    </w:p>
  </w:endnote>
  <w:endnote w:type="continuationSeparator" w:id="0">
    <w:p w:rsidR="00000000" w:rsidRDefault="00CA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CA7D28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CA7D28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314ED8" w:rsidRDefault="00314ED8" w:rsidP="009C790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4D" w:rsidRDefault="00CB294D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4D" w:rsidRDefault="00CB294D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7D28">
      <w:r>
        <w:separator/>
      </w:r>
    </w:p>
  </w:footnote>
  <w:footnote w:type="continuationSeparator" w:id="0">
    <w:p w:rsidR="00000000" w:rsidRDefault="00CA7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CA7D28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CA7D28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8BB">
      <w:rPr>
        <w:rStyle w:val="a4"/>
        <w:noProof/>
      </w:rPr>
      <w:t>2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4D" w:rsidRDefault="00CB294D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4D" w:rsidRDefault="00CB294D"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4D" w:rsidRDefault="00CB294D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783"/>
    <w:multiLevelType w:val="hybridMultilevel"/>
    <w:tmpl w:val="A8FA085C"/>
    <w:lvl w:ilvl="0" w:tplc="F4DAE858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BAE58B0" w:tentative="1">
      <w:start w:val="1"/>
      <w:numFmt w:val="lowerLetter"/>
      <w:lvlText w:val="%2."/>
      <w:lvlJc w:val="left"/>
      <w:pPr>
        <w:ind w:left="1647" w:hanging="360"/>
      </w:pPr>
    </w:lvl>
    <w:lvl w:ilvl="2" w:tplc="AA5617F4" w:tentative="1">
      <w:start w:val="1"/>
      <w:numFmt w:val="lowerRoman"/>
      <w:lvlText w:val="%3."/>
      <w:lvlJc w:val="right"/>
      <w:pPr>
        <w:ind w:left="2367" w:hanging="180"/>
      </w:pPr>
    </w:lvl>
    <w:lvl w:ilvl="3" w:tplc="609837A2" w:tentative="1">
      <w:start w:val="1"/>
      <w:numFmt w:val="decimal"/>
      <w:lvlText w:val="%4."/>
      <w:lvlJc w:val="left"/>
      <w:pPr>
        <w:ind w:left="3087" w:hanging="360"/>
      </w:pPr>
    </w:lvl>
    <w:lvl w:ilvl="4" w:tplc="B726E430" w:tentative="1">
      <w:start w:val="1"/>
      <w:numFmt w:val="lowerLetter"/>
      <w:lvlText w:val="%5."/>
      <w:lvlJc w:val="left"/>
      <w:pPr>
        <w:ind w:left="3807" w:hanging="360"/>
      </w:pPr>
    </w:lvl>
    <w:lvl w:ilvl="5" w:tplc="C20CF4A0" w:tentative="1">
      <w:start w:val="1"/>
      <w:numFmt w:val="lowerRoman"/>
      <w:lvlText w:val="%6."/>
      <w:lvlJc w:val="right"/>
      <w:pPr>
        <w:ind w:left="4527" w:hanging="180"/>
      </w:pPr>
    </w:lvl>
    <w:lvl w:ilvl="6" w:tplc="601A1CB6" w:tentative="1">
      <w:start w:val="1"/>
      <w:numFmt w:val="decimal"/>
      <w:lvlText w:val="%7."/>
      <w:lvlJc w:val="left"/>
      <w:pPr>
        <w:ind w:left="5247" w:hanging="360"/>
      </w:pPr>
    </w:lvl>
    <w:lvl w:ilvl="7" w:tplc="E3747CF4" w:tentative="1">
      <w:start w:val="1"/>
      <w:numFmt w:val="lowerLetter"/>
      <w:lvlText w:val="%8."/>
      <w:lvlJc w:val="left"/>
      <w:pPr>
        <w:ind w:left="5967" w:hanging="360"/>
      </w:pPr>
    </w:lvl>
    <w:lvl w:ilvl="8" w:tplc="346C971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83286A"/>
    <w:multiLevelType w:val="hybridMultilevel"/>
    <w:tmpl w:val="588EB126"/>
    <w:lvl w:ilvl="0" w:tplc="2954F4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853CAFF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11C85B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336632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278FE4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ACACD67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D18649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2CC6A3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02A473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B034EA9"/>
    <w:multiLevelType w:val="hybridMultilevel"/>
    <w:tmpl w:val="67849A04"/>
    <w:lvl w:ilvl="0" w:tplc="236428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90A0C6B4" w:tentative="1">
      <w:start w:val="1"/>
      <w:numFmt w:val="lowerLetter"/>
      <w:lvlText w:val="%2."/>
      <w:lvlJc w:val="left"/>
      <w:pPr>
        <w:ind w:left="2149" w:hanging="360"/>
      </w:pPr>
    </w:lvl>
    <w:lvl w:ilvl="2" w:tplc="6EAAF8F0" w:tentative="1">
      <w:start w:val="1"/>
      <w:numFmt w:val="lowerRoman"/>
      <w:lvlText w:val="%3."/>
      <w:lvlJc w:val="right"/>
      <w:pPr>
        <w:ind w:left="2869" w:hanging="180"/>
      </w:pPr>
    </w:lvl>
    <w:lvl w:ilvl="3" w:tplc="CDA6072C" w:tentative="1">
      <w:start w:val="1"/>
      <w:numFmt w:val="decimal"/>
      <w:lvlText w:val="%4."/>
      <w:lvlJc w:val="left"/>
      <w:pPr>
        <w:ind w:left="3589" w:hanging="360"/>
      </w:pPr>
    </w:lvl>
    <w:lvl w:ilvl="4" w:tplc="6DE8C430" w:tentative="1">
      <w:start w:val="1"/>
      <w:numFmt w:val="lowerLetter"/>
      <w:lvlText w:val="%5."/>
      <w:lvlJc w:val="left"/>
      <w:pPr>
        <w:ind w:left="4309" w:hanging="360"/>
      </w:pPr>
    </w:lvl>
    <w:lvl w:ilvl="5" w:tplc="040EFA56" w:tentative="1">
      <w:start w:val="1"/>
      <w:numFmt w:val="lowerRoman"/>
      <w:lvlText w:val="%6."/>
      <w:lvlJc w:val="right"/>
      <w:pPr>
        <w:ind w:left="5029" w:hanging="180"/>
      </w:pPr>
    </w:lvl>
    <w:lvl w:ilvl="6" w:tplc="555ADAEC" w:tentative="1">
      <w:start w:val="1"/>
      <w:numFmt w:val="decimal"/>
      <w:lvlText w:val="%7."/>
      <w:lvlJc w:val="left"/>
      <w:pPr>
        <w:ind w:left="5749" w:hanging="360"/>
      </w:pPr>
    </w:lvl>
    <w:lvl w:ilvl="7" w:tplc="21B46C8A" w:tentative="1">
      <w:start w:val="1"/>
      <w:numFmt w:val="lowerLetter"/>
      <w:lvlText w:val="%8."/>
      <w:lvlJc w:val="left"/>
      <w:pPr>
        <w:ind w:left="6469" w:hanging="360"/>
      </w:pPr>
    </w:lvl>
    <w:lvl w:ilvl="8" w:tplc="4BD20DD2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8"/>
    <w:rsid w:val="000040AB"/>
    <w:rsid w:val="0001175E"/>
    <w:rsid w:val="00011FD0"/>
    <w:rsid w:val="00042344"/>
    <w:rsid w:val="00043D3C"/>
    <w:rsid w:val="00060F1C"/>
    <w:rsid w:val="00067F80"/>
    <w:rsid w:val="00080920"/>
    <w:rsid w:val="000B460F"/>
    <w:rsid w:val="000B4BFE"/>
    <w:rsid w:val="000C2682"/>
    <w:rsid w:val="000D6344"/>
    <w:rsid w:val="000F31F4"/>
    <w:rsid w:val="001057FE"/>
    <w:rsid w:val="00105BD5"/>
    <w:rsid w:val="001156B9"/>
    <w:rsid w:val="00133B5F"/>
    <w:rsid w:val="00141DCA"/>
    <w:rsid w:val="00150CD3"/>
    <w:rsid w:val="00164770"/>
    <w:rsid w:val="0019216D"/>
    <w:rsid w:val="001C4289"/>
    <w:rsid w:val="001E1040"/>
    <w:rsid w:val="001E1592"/>
    <w:rsid w:val="002044FC"/>
    <w:rsid w:val="002105E7"/>
    <w:rsid w:val="00210AA4"/>
    <w:rsid w:val="00240A4A"/>
    <w:rsid w:val="00250E2B"/>
    <w:rsid w:val="002618BD"/>
    <w:rsid w:val="00281C23"/>
    <w:rsid w:val="002B1615"/>
    <w:rsid w:val="002D7037"/>
    <w:rsid w:val="0031020B"/>
    <w:rsid w:val="00310E9F"/>
    <w:rsid w:val="00314ED8"/>
    <w:rsid w:val="00323F27"/>
    <w:rsid w:val="00326DFB"/>
    <w:rsid w:val="00345336"/>
    <w:rsid w:val="00370B12"/>
    <w:rsid w:val="003849C2"/>
    <w:rsid w:val="00392FFB"/>
    <w:rsid w:val="00395E08"/>
    <w:rsid w:val="003B23F1"/>
    <w:rsid w:val="003C643C"/>
    <w:rsid w:val="003D75B1"/>
    <w:rsid w:val="003E1508"/>
    <w:rsid w:val="003E19BC"/>
    <w:rsid w:val="003E57D7"/>
    <w:rsid w:val="003E5CC8"/>
    <w:rsid w:val="003E6DD1"/>
    <w:rsid w:val="003F1ECC"/>
    <w:rsid w:val="003F4511"/>
    <w:rsid w:val="003F5C0A"/>
    <w:rsid w:val="00427A6B"/>
    <w:rsid w:val="0043164D"/>
    <w:rsid w:val="004332AE"/>
    <w:rsid w:val="004817B8"/>
    <w:rsid w:val="00484861"/>
    <w:rsid w:val="00490A9D"/>
    <w:rsid w:val="004917F6"/>
    <w:rsid w:val="00492BBA"/>
    <w:rsid w:val="00497F7C"/>
    <w:rsid w:val="004A3DD7"/>
    <w:rsid w:val="004B1EC2"/>
    <w:rsid w:val="004B49B9"/>
    <w:rsid w:val="004B53FD"/>
    <w:rsid w:val="004B56F0"/>
    <w:rsid w:val="004B621B"/>
    <w:rsid w:val="004B7F22"/>
    <w:rsid w:val="004E7603"/>
    <w:rsid w:val="004F1755"/>
    <w:rsid w:val="004F495A"/>
    <w:rsid w:val="005032DB"/>
    <w:rsid w:val="00513076"/>
    <w:rsid w:val="00531013"/>
    <w:rsid w:val="0053277B"/>
    <w:rsid w:val="0053690A"/>
    <w:rsid w:val="0054671E"/>
    <w:rsid w:val="005859FA"/>
    <w:rsid w:val="005B2409"/>
    <w:rsid w:val="005E4FDB"/>
    <w:rsid w:val="0060768D"/>
    <w:rsid w:val="006175AB"/>
    <w:rsid w:val="00642A12"/>
    <w:rsid w:val="006520B4"/>
    <w:rsid w:val="0065775D"/>
    <w:rsid w:val="0067191F"/>
    <w:rsid w:val="00680376"/>
    <w:rsid w:val="00682B74"/>
    <w:rsid w:val="00685A2B"/>
    <w:rsid w:val="0068643A"/>
    <w:rsid w:val="006A474D"/>
    <w:rsid w:val="0070090D"/>
    <w:rsid w:val="007049CB"/>
    <w:rsid w:val="00710D81"/>
    <w:rsid w:val="0071405A"/>
    <w:rsid w:val="007140E8"/>
    <w:rsid w:val="00725A3F"/>
    <w:rsid w:val="00725BCE"/>
    <w:rsid w:val="00745CAC"/>
    <w:rsid w:val="00745E75"/>
    <w:rsid w:val="00746E6D"/>
    <w:rsid w:val="0075700F"/>
    <w:rsid w:val="007675EB"/>
    <w:rsid w:val="00767E70"/>
    <w:rsid w:val="00770FC5"/>
    <w:rsid w:val="007B0B59"/>
    <w:rsid w:val="007B2F92"/>
    <w:rsid w:val="007C408C"/>
    <w:rsid w:val="00851307"/>
    <w:rsid w:val="00873F6B"/>
    <w:rsid w:val="008767D7"/>
    <w:rsid w:val="008A157C"/>
    <w:rsid w:val="008A2433"/>
    <w:rsid w:val="008A4DBD"/>
    <w:rsid w:val="008A6972"/>
    <w:rsid w:val="008B4C39"/>
    <w:rsid w:val="008C3F74"/>
    <w:rsid w:val="008D477B"/>
    <w:rsid w:val="008D59A7"/>
    <w:rsid w:val="008E17A7"/>
    <w:rsid w:val="008E6AA7"/>
    <w:rsid w:val="008F48BB"/>
    <w:rsid w:val="008F5075"/>
    <w:rsid w:val="008F524A"/>
    <w:rsid w:val="008F6599"/>
    <w:rsid w:val="00915CB6"/>
    <w:rsid w:val="009358AC"/>
    <w:rsid w:val="00937487"/>
    <w:rsid w:val="00944670"/>
    <w:rsid w:val="0094776B"/>
    <w:rsid w:val="009508E5"/>
    <w:rsid w:val="0095736D"/>
    <w:rsid w:val="00963CC7"/>
    <w:rsid w:val="009660F5"/>
    <w:rsid w:val="0096652D"/>
    <w:rsid w:val="0097331E"/>
    <w:rsid w:val="009738D8"/>
    <w:rsid w:val="00975C06"/>
    <w:rsid w:val="009913E5"/>
    <w:rsid w:val="00992359"/>
    <w:rsid w:val="009A08B3"/>
    <w:rsid w:val="009C0DAF"/>
    <w:rsid w:val="009C790F"/>
    <w:rsid w:val="009D036E"/>
    <w:rsid w:val="009F42B8"/>
    <w:rsid w:val="00A10A25"/>
    <w:rsid w:val="00A20090"/>
    <w:rsid w:val="00A3598C"/>
    <w:rsid w:val="00A35CF2"/>
    <w:rsid w:val="00A45A5C"/>
    <w:rsid w:val="00A46BCF"/>
    <w:rsid w:val="00A65CF7"/>
    <w:rsid w:val="00A67183"/>
    <w:rsid w:val="00A77F7C"/>
    <w:rsid w:val="00AB532E"/>
    <w:rsid w:val="00AC4777"/>
    <w:rsid w:val="00AE647E"/>
    <w:rsid w:val="00AE7FC6"/>
    <w:rsid w:val="00AF63E4"/>
    <w:rsid w:val="00B02198"/>
    <w:rsid w:val="00B21037"/>
    <w:rsid w:val="00B417EE"/>
    <w:rsid w:val="00BA3AFD"/>
    <w:rsid w:val="00BB1F6B"/>
    <w:rsid w:val="00BB3C3A"/>
    <w:rsid w:val="00BB4564"/>
    <w:rsid w:val="00BB4806"/>
    <w:rsid w:val="00BC5FE6"/>
    <w:rsid w:val="00BE4050"/>
    <w:rsid w:val="00BE464F"/>
    <w:rsid w:val="00BE57AA"/>
    <w:rsid w:val="00C02534"/>
    <w:rsid w:val="00C04E53"/>
    <w:rsid w:val="00C361C1"/>
    <w:rsid w:val="00C607A7"/>
    <w:rsid w:val="00C61FF4"/>
    <w:rsid w:val="00C7171E"/>
    <w:rsid w:val="00C801CF"/>
    <w:rsid w:val="00C8369E"/>
    <w:rsid w:val="00C86487"/>
    <w:rsid w:val="00CA7D28"/>
    <w:rsid w:val="00CB294D"/>
    <w:rsid w:val="00CF28DA"/>
    <w:rsid w:val="00CF6D67"/>
    <w:rsid w:val="00D216E0"/>
    <w:rsid w:val="00D35B74"/>
    <w:rsid w:val="00D3692F"/>
    <w:rsid w:val="00D45EE5"/>
    <w:rsid w:val="00D60CFA"/>
    <w:rsid w:val="00D62C94"/>
    <w:rsid w:val="00D64DCB"/>
    <w:rsid w:val="00D67233"/>
    <w:rsid w:val="00D945B8"/>
    <w:rsid w:val="00DA0D21"/>
    <w:rsid w:val="00DA2AE4"/>
    <w:rsid w:val="00DA7C7F"/>
    <w:rsid w:val="00DD53CA"/>
    <w:rsid w:val="00DE7E9A"/>
    <w:rsid w:val="00DF0FBA"/>
    <w:rsid w:val="00DF4E3E"/>
    <w:rsid w:val="00E06574"/>
    <w:rsid w:val="00E309D9"/>
    <w:rsid w:val="00E3385E"/>
    <w:rsid w:val="00E367ED"/>
    <w:rsid w:val="00E4175C"/>
    <w:rsid w:val="00E57714"/>
    <w:rsid w:val="00E7527D"/>
    <w:rsid w:val="00E77BA5"/>
    <w:rsid w:val="00E8505D"/>
    <w:rsid w:val="00E96064"/>
    <w:rsid w:val="00EB47E1"/>
    <w:rsid w:val="00EF025C"/>
    <w:rsid w:val="00EF6DB7"/>
    <w:rsid w:val="00F0098F"/>
    <w:rsid w:val="00F0201A"/>
    <w:rsid w:val="00F55C45"/>
    <w:rsid w:val="00F61689"/>
    <w:rsid w:val="00F62133"/>
    <w:rsid w:val="00F65730"/>
    <w:rsid w:val="00F82CD9"/>
    <w:rsid w:val="00FA04DB"/>
    <w:rsid w:val="00FA6632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rsid w:val="00991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0D6344"/>
  </w:style>
  <w:style w:type="paragraph" w:customStyle="1" w:styleId="ConsPlusTitle">
    <w:name w:val="ConsPlusTitle"/>
    <w:rsid w:val="00963CC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094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0453&amp;dst=10035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Нуртдинова С.В.</cp:lastModifiedBy>
  <cp:revision>2</cp:revision>
  <cp:lastPrinted>2018-09-06T04:50:00Z</cp:lastPrinted>
  <dcterms:created xsi:type="dcterms:W3CDTF">2024-10-25T08:29:00Z</dcterms:created>
  <dcterms:modified xsi:type="dcterms:W3CDTF">2024-10-25T08:29:00Z</dcterms:modified>
</cp:coreProperties>
</file>