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D" w:rsidRDefault="009005CD"/>
    <w:p w:rsidR="009005CD" w:rsidRDefault="009005CD"/>
    <w:p w:rsidR="009005CD" w:rsidRDefault="009005CD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856E42" w:rsidRPr="00D16FEF" w:rsidTr="00432409">
        <w:tc>
          <w:tcPr>
            <w:tcW w:w="4213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DD77E2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 внесении изменени</w:t>
            </w:r>
            <w:r w:rsidR="00DD77E2">
              <w:rPr>
                <w:rFonts w:ascii="Liberation Serif" w:hAnsi="Liberation Serif"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967E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Положени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е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о порядке проведения антикоррупционной экспертизы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 Первоуральск, Администрации ГО Первоуральск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, утвержденное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м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 от 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 июля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2010 N 1756 (ред. от 10.04.2023)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«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Об утверждении Положения о порядке проведения антикоррупционной экспертизы нормативных правовых актов главы городского</w:t>
            </w:r>
            <w:proofErr w:type="gramEnd"/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округа Первоуральск, Администрации городского округа Первоуральск и проектов нормативных правовых актов главы ГО Первоуральск, Администрации ГО Первоуральск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FB0CA9">
        <w:tc>
          <w:tcPr>
            <w:tcW w:w="9495" w:type="dxa"/>
            <w:shd w:val="clear" w:color="auto" w:fill="auto"/>
          </w:tcPr>
          <w:p w:rsidR="008E56E4" w:rsidRDefault="002E3177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Федеральным законом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>кой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7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июл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09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17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2-ФЗ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Об антикоррупционной экспертизе нормативных правовых актов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актов»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>Федеральным законом Российской Федерации от 1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4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июля 20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>22</w:t>
            </w:r>
            <w:r w:rsidR="003454DB" w:rsidRPr="003454D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3454DB">
              <w:rPr>
                <w:rFonts w:ascii="Liberation Serif" w:hAnsi="Liberation Serif"/>
                <w:sz w:val="24"/>
                <w:szCs w:val="24"/>
              </w:rPr>
              <w:t xml:space="preserve"> № 255-ФЗ «О </w:t>
            </w:r>
            <w:proofErr w:type="gramStart"/>
            <w:r w:rsidR="003454DB">
              <w:rPr>
                <w:rFonts w:ascii="Liberation Serif" w:hAnsi="Liberation Serif"/>
                <w:sz w:val="24"/>
                <w:szCs w:val="24"/>
              </w:rPr>
              <w:t>контроле за</w:t>
            </w:r>
            <w:proofErr w:type="gramEnd"/>
            <w:r w:rsidR="003454DB">
              <w:rPr>
                <w:rFonts w:ascii="Liberation Serif" w:hAnsi="Liberation Serif"/>
                <w:sz w:val="24"/>
                <w:szCs w:val="24"/>
              </w:rPr>
              <w:t xml:space="preserve"> деятельностью лиц, находящихся под иностранным влиянием»</w:t>
            </w: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8E56E4" w:rsidP="00AE5CFF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</w:t>
            </w:r>
            <w:r w:rsidR="00AE5CFF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ВЛЯЮ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1A01E9" w:rsidRDefault="00670EEA" w:rsidP="00670EE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Положение о порядке </w:t>
      </w:r>
      <w:proofErr w:type="gramStart"/>
      <w:r>
        <w:rPr>
          <w:rFonts w:ascii="Liberation Serif" w:hAnsi="Liberation Serif"/>
          <w:sz w:val="24"/>
          <w:szCs w:val="24"/>
        </w:rPr>
        <w:t>проведения антикоррупционной экспертизы нормативных правовых актов Главы городского 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Первоуральск, утвержденное Постановлением Главы городского округа Первоуральск от 20 июля 2010 года № 1756, изложив</w:t>
      </w:r>
      <w:r w:rsidR="001A01E9">
        <w:rPr>
          <w:rFonts w:ascii="Liberation Serif" w:hAnsi="Liberation Serif"/>
          <w:sz w:val="24"/>
          <w:szCs w:val="24"/>
        </w:rPr>
        <w:t>:</w:t>
      </w:r>
    </w:p>
    <w:p w:rsidR="001A01E9" w:rsidRPr="001A01E9" w:rsidRDefault="001A01E9" w:rsidP="001A01E9">
      <w:pPr>
        <w:pStyle w:val="a3"/>
        <w:tabs>
          <w:tab w:val="left" w:pos="851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подпункт 3 пункта 2.3 в новой редакции: «3) </w:t>
      </w:r>
      <w:r w:rsidRPr="001A01E9">
        <w:rPr>
          <w:rFonts w:ascii="Liberation Serif" w:hAnsi="Liberation Serif"/>
          <w:sz w:val="24"/>
          <w:szCs w:val="24"/>
        </w:rPr>
        <w:t xml:space="preserve">гражданами, осуществляющими деятельность в органах и организациях, указанных в </w:t>
      </w:r>
      <w:hyperlink r:id="rId6" w:history="1">
        <w:r w:rsidRPr="001A01E9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пункте 3 части 1 статьи 3</w:t>
        </w:r>
      </w:hyperlink>
      <w:r w:rsidRPr="001A01E9">
        <w:rPr>
          <w:rFonts w:ascii="Liberation Serif" w:hAnsi="Liberation Serif"/>
          <w:sz w:val="24"/>
          <w:szCs w:val="24"/>
        </w:rPr>
        <w:t xml:space="preserve"> Федерального закона от 17</w:t>
      </w:r>
      <w:r w:rsidR="00457751">
        <w:rPr>
          <w:rFonts w:ascii="Liberation Serif" w:hAnsi="Liberation Serif"/>
          <w:sz w:val="24"/>
          <w:szCs w:val="24"/>
        </w:rPr>
        <w:t xml:space="preserve"> июля </w:t>
      </w:r>
      <w:bookmarkStart w:id="0" w:name="_GoBack"/>
      <w:bookmarkEnd w:id="0"/>
      <w:r w:rsidRPr="001A01E9">
        <w:rPr>
          <w:rFonts w:ascii="Liberation Serif" w:hAnsi="Liberation Serif"/>
          <w:sz w:val="24"/>
          <w:szCs w:val="24"/>
        </w:rPr>
        <w:t xml:space="preserve">2009 </w:t>
      </w:r>
      <w:r>
        <w:rPr>
          <w:rFonts w:ascii="Liberation Serif" w:hAnsi="Liberation Serif"/>
          <w:sz w:val="24"/>
          <w:szCs w:val="24"/>
        </w:rPr>
        <w:t>№</w:t>
      </w:r>
      <w:r w:rsidRPr="001A01E9">
        <w:rPr>
          <w:rFonts w:ascii="Liberation Serif" w:hAnsi="Liberation Serif"/>
          <w:sz w:val="24"/>
          <w:szCs w:val="24"/>
        </w:rPr>
        <w:t xml:space="preserve"> 172-ФЗ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1A01E9">
        <w:rPr>
          <w:rFonts w:ascii="Liberation Serif" w:hAnsi="Liberation Serif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Liberation Serif" w:hAnsi="Liberation Serif"/>
          <w:sz w:val="24"/>
          <w:szCs w:val="24"/>
        </w:rPr>
        <w:t>»;</w:t>
      </w:r>
    </w:p>
    <w:p w:rsidR="006012AC" w:rsidRPr="00FB0CA9" w:rsidRDefault="001A01E9" w:rsidP="001A01E9">
      <w:pPr>
        <w:pStyle w:val="a3"/>
        <w:tabs>
          <w:tab w:val="left" w:pos="851"/>
          <w:tab w:val="left" w:pos="993"/>
        </w:tabs>
        <w:spacing w:after="0"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3454DB">
        <w:rPr>
          <w:rFonts w:ascii="Liberation Serif" w:hAnsi="Liberation Serif"/>
          <w:sz w:val="24"/>
          <w:szCs w:val="24"/>
        </w:rPr>
        <w:t xml:space="preserve">подпункт 5 </w:t>
      </w:r>
      <w:r w:rsidR="00FB0CA9" w:rsidRPr="00670EEA">
        <w:rPr>
          <w:rFonts w:ascii="Liberation Serif" w:hAnsi="Liberation Serif"/>
          <w:sz w:val="24"/>
          <w:szCs w:val="24"/>
        </w:rPr>
        <w:t>пункт</w:t>
      </w:r>
      <w:r w:rsidR="003454DB">
        <w:rPr>
          <w:rFonts w:ascii="Liberation Serif" w:hAnsi="Liberation Serif"/>
          <w:sz w:val="24"/>
          <w:szCs w:val="24"/>
        </w:rPr>
        <w:t>а</w:t>
      </w:r>
      <w:r w:rsidR="00FB0CA9" w:rsidRPr="00670EEA">
        <w:rPr>
          <w:rFonts w:ascii="Liberation Serif" w:hAnsi="Liberation Serif"/>
          <w:sz w:val="24"/>
          <w:szCs w:val="24"/>
        </w:rPr>
        <w:t xml:space="preserve"> 2.3 в новой редакции: </w:t>
      </w:r>
      <w:r w:rsidR="000C62BB">
        <w:rPr>
          <w:rFonts w:ascii="Liberation Serif" w:hAnsi="Liberation Serif"/>
          <w:sz w:val="24"/>
          <w:szCs w:val="24"/>
        </w:rPr>
        <w:t>«</w:t>
      </w:r>
      <w:r w:rsidR="006012AC" w:rsidRPr="00FB0CA9">
        <w:rPr>
          <w:rFonts w:ascii="Liberation Serif" w:hAnsi="Liberation Serif"/>
          <w:sz w:val="24"/>
          <w:szCs w:val="24"/>
        </w:rPr>
        <w:t xml:space="preserve">5) </w:t>
      </w:r>
      <w:r w:rsidR="003454DB">
        <w:rPr>
          <w:rFonts w:ascii="Liberation Serif" w:hAnsi="Liberation Serif"/>
          <w:sz w:val="24"/>
          <w:szCs w:val="24"/>
        </w:rPr>
        <w:t>иностранными агентами</w:t>
      </w:r>
      <w:proofErr w:type="gramStart"/>
      <w:r w:rsidR="006012AC" w:rsidRPr="00FB0CA9">
        <w:rPr>
          <w:rFonts w:ascii="Liberation Serif" w:hAnsi="Liberation Serif"/>
          <w:sz w:val="24"/>
          <w:szCs w:val="24"/>
        </w:rPr>
        <w:t>.</w:t>
      </w:r>
      <w:r w:rsidR="003454DB">
        <w:rPr>
          <w:rFonts w:ascii="Liberation Serif" w:hAnsi="Liberation Serif"/>
          <w:sz w:val="24"/>
          <w:szCs w:val="24"/>
        </w:rPr>
        <w:t>»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  <w:t xml:space="preserve">Настоящее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опубликовать в газете «Вечерний Первоуральск»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остановления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оставляю за собой.</w:t>
            </w:r>
          </w:p>
          <w:p w:rsidR="00856E42" w:rsidRPr="00D16FEF" w:rsidRDefault="00856E42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FB0CA9" w:rsidRPr="00D16FEF" w:rsidRDefault="00FB0CA9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CB58B5" w:rsidRPr="00CB58B5" w:rsidRDefault="00CB58B5" w:rsidP="00CB58B5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58B5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CB58B5">
              <w:rPr>
                <w:rFonts w:ascii="Liberation Serif" w:hAnsi="Liberation Serif"/>
                <w:sz w:val="24"/>
                <w:szCs w:val="24"/>
              </w:rPr>
              <w:t>. Главы городского округа Первоуральск,</w:t>
            </w:r>
          </w:p>
          <w:p w:rsidR="00CB58B5" w:rsidRPr="00CB58B5" w:rsidRDefault="00CB58B5" w:rsidP="00CB58B5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B58B5">
              <w:rPr>
                <w:rFonts w:ascii="Liberation Serif" w:hAnsi="Liberation Serif"/>
                <w:sz w:val="24"/>
                <w:szCs w:val="24"/>
              </w:rPr>
              <w:t xml:space="preserve">заместитель Главы </w:t>
            </w:r>
            <w:proofErr w:type="gramStart"/>
            <w:r w:rsidRPr="00CB58B5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CB58B5">
              <w:rPr>
                <w:rFonts w:ascii="Liberation Serif" w:hAnsi="Liberation Serif"/>
                <w:sz w:val="24"/>
                <w:szCs w:val="24"/>
              </w:rPr>
              <w:t xml:space="preserve"> финансово-</w:t>
            </w:r>
          </w:p>
          <w:p w:rsidR="00856E42" w:rsidRPr="00D16FEF" w:rsidRDefault="00CB58B5" w:rsidP="00CB58B5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B58B5">
              <w:rPr>
                <w:rFonts w:ascii="Liberation Serif" w:hAnsi="Liberation Serif"/>
                <w:sz w:val="24"/>
                <w:szCs w:val="24"/>
              </w:rPr>
              <w:t>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CB58B5" w:rsidRDefault="00CB58B5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B58B5" w:rsidRDefault="00CB58B5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CB58B5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М.Ю. Ярославцева</w:t>
            </w:r>
          </w:p>
        </w:tc>
      </w:tr>
    </w:tbl>
    <w:p w:rsidR="003E2CC7" w:rsidRDefault="00856E42" w:rsidP="007D79EB">
      <w:pPr>
        <w:spacing w:line="20" w:lineRule="atLeast"/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  <w:t xml:space="preserve">    %SIGN_STAMP%</w:t>
      </w:r>
    </w:p>
    <w:sectPr w:rsidR="003E2CC7" w:rsidSect="00CB05B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811344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0C62BB"/>
    <w:rsid w:val="001A01E9"/>
    <w:rsid w:val="00203A6C"/>
    <w:rsid w:val="00230A5D"/>
    <w:rsid w:val="002A21F4"/>
    <w:rsid w:val="002E3177"/>
    <w:rsid w:val="003454DB"/>
    <w:rsid w:val="003930AE"/>
    <w:rsid w:val="003E2CC7"/>
    <w:rsid w:val="003E36CE"/>
    <w:rsid w:val="00457751"/>
    <w:rsid w:val="006012AC"/>
    <w:rsid w:val="00670EEA"/>
    <w:rsid w:val="006F2F25"/>
    <w:rsid w:val="007D79EB"/>
    <w:rsid w:val="00856E42"/>
    <w:rsid w:val="008E56E4"/>
    <w:rsid w:val="009005CD"/>
    <w:rsid w:val="00962F28"/>
    <w:rsid w:val="00967E51"/>
    <w:rsid w:val="009968BA"/>
    <w:rsid w:val="00A42024"/>
    <w:rsid w:val="00AC53F9"/>
    <w:rsid w:val="00AE5CFF"/>
    <w:rsid w:val="00B1540D"/>
    <w:rsid w:val="00B331A5"/>
    <w:rsid w:val="00B86C81"/>
    <w:rsid w:val="00BF75C3"/>
    <w:rsid w:val="00CB05BD"/>
    <w:rsid w:val="00CB58B5"/>
    <w:rsid w:val="00CC7416"/>
    <w:rsid w:val="00D14AAE"/>
    <w:rsid w:val="00DD77E2"/>
    <w:rsid w:val="00E360BC"/>
    <w:rsid w:val="00E536C6"/>
    <w:rsid w:val="00E8669E"/>
    <w:rsid w:val="00E92159"/>
    <w:rsid w:val="00EF6850"/>
    <w:rsid w:val="00F329FE"/>
    <w:rsid w:val="00FB0CA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Цуканова АВ</cp:lastModifiedBy>
  <cp:revision>5</cp:revision>
  <cp:lastPrinted>2020-05-06T04:08:00Z</cp:lastPrinted>
  <dcterms:created xsi:type="dcterms:W3CDTF">2024-04-04T05:46:00Z</dcterms:created>
  <dcterms:modified xsi:type="dcterms:W3CDTF">2024-04-04T09:50:00Z</dcterms:modified>
</cp:coreProperties>
</file>